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44DC" w:rsidRDefault="005261AF">
      <w:pPr>
        <w:jc w:val="right"/>
      </w:pPr>
      <w:r>
        <w:rPr>
          <w:noProof/>
        </w:rPr>
        <w:drawing>
          <wp:anchor distT="0" distB="0" distL="114300" distR="114300" simplePos="0" relativeHeight="251658240" behindDoc="0" locked="0" layoutInCell="1" allowOverlap="1">
            <wp:simplePos x="0" y="0"/>
            <wp:positionH relativeFrom="margin">
              <wp:align>center</wp:align>
            </wp:positionH>
            <wp:positionV relativeFrom="page">
              <wp:posOffset>1263015</wp:posOffset>
            </wp:positionV>
            <wp:extent cx="4210050" cy="1552575"/>
            <wp:effectExtent l="0" t="0" r="0" b="9525"/>
            <wp:wrapTopAndBottom/>
            <wp:docPr id="5" name="Afbeelding 3" descr="logo AMA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ARA_RGB.png"/>
                    <pic:cNvPicPr/>
                  </pic:nvPicPr>
                  <pic:blipFill>
                    <a:blip r:embed="rId8" cstate="print"/>
                    <a:stretch>
                      <a:fillRect/>
                    </a:stretch>
                  </pic:blipFill>
                  <pic:spPr>
                    <a:xfrm>
                      <a:off x="0" y="0"/>
                      <a:ext cx="4210050" cy="1552575"/>
                    </a:xfrm>
                    <a:prstGeom prst="rect">
                      <a:avLst/>
                    </a:prstGeom>
                  </pic:spPr>
                </pic:pic>
              </a:graphicData>
            </a:graphic>
          </wp:anchor>
        </w:drawing>
      </w:r>
    </w:p>
    <w:p w:rsidR="008B2BC9" w:rsidRPr="00AF02F7" w:rsidRDefault="008B2BC9"/>
    <w:p w:rsidR="008B2BC9" w:rsidRPr="00AF02F7" w:rsidRDefault="008B2BC9"/>
    <w:p w:rsidR="008B2BC9" w:rsidRPr="00AF02F7" w:rsidRDefault="008B2BC9"/>
    <w:p w:rsidR="005261AF" w:rsidRDefault="005261AF" w:rsidP="005261AF">
      <w:pPr>
        <w:jc w:val="center"/>
      </w:pPr>
      <w:r w:rsidRPr="00AF02F7">
        <w:t>Wij bieden ondersteuning aan ouderloze, kansarme</w:t>
      </w:r>
    </w:p>
    <w:p w:rsidR="005261AF" w:rsidRDefault="005261AF" w:rsidP="005261AF">
      <w:pPr>
        <w:jc w:val="center"/>
      </w:pPr>
      <w:r w:rsidRPr="00AF02F7">
        <w:t>of gehandicapte kinderen op het gebied van opvang en zorg,</w:t>
      </w:r>
    </w:p>
    <w:p w:rsidR="008B2BC9" w:rsidRPr="00AF02F7" w:rsidRDefault="005261AF" w:rsidP="005261AF">
      <w:pPr>
        <w:jc w:val="center"/>
      </w:pPr>
      <w:r w:rsidRPr="00AF02F7">
        <w:t>scholing, therapie en hulpmiddelen in Kisumu, Kenia</w:t>
      </w:r>
      <w:r>
        <w:t>.</w:t>
      </w:r>
    </w:p>
    <w:p w:rsidR="002C2030" w:rsidRDefault="002C2030">
      <w:pPr>
        <w:jc w:val="center"/>
      </w:pPr>
    </w:p>
    <w:p w:rsidR="005261AF" w:rsidRDefault="005261AF">
      <w:pPr>
        <w:jc w:val="center"/>
      </w:pPr>
    </w:p>
    <w:p w:rsidR="005261AF" w:rsidRDefault="005261AF">
      <w:pPr>
        <w:jc w:val="center"/>
      </w:pPr>
    </w:p>
    <w:p w:rsidR="005261AF" w:rsidRPr="00AF02F7" w:rsidRDefault="005261AF">
      <w:pPr>
        <w:jc w:val="center"/>
      </w:pPr>
    </w:p>
    <w:p w:rsidR="008B2BC9" w:rsidRPr="00AF02F7" w:rsidRDefault="006B04D2" w:rsidP="005261AF">
      <w:pPr>
        <w:pStyle w:val="Titel"/>
        <w:jc w:val="center"/>
      </w:pPr>
      <w:r w:rsidRPr="00AF02F7">
        <w:t xml:space="preserve">BELEIDSPLAN </w:t>
      </w:r>
      <w:r w:rsidR="000F38E1">
        <w:t>2019-2021</w:t>
      </w:r>
    </w:p>
    <w:p w:rsidR="008B2BC9" w:rsidRDefault="008B2BC9">
      <w:pPr>
        <w:jc w:val="center"/>
      </w:pPr>
    </w:p>
    <w:p w:rsidR="005261AF" w:rsidRDefault="005261AF">
      <w:pPr>
        <w:jc w:val="center"/>
      </w:pPr>
    </w:p>
    <w:p w:rsidR="005261AF" w:rsidRPr="00AF02F7" w:rsidRDefault="005261AF">
      <w:pPr>
        <w:jc w:val="center"/>
      </w:pPr>
    </w:p>
    <w:p w:rsidR="008B2BC9" w:rsidRPr="00AF02F7" w:rsidRDefault="008B2BC9">
      <w:pPr>
        <w:jc w:val="center"/>
      </w:pPr>
    </w:p>
    <w:p w:rsidR="008B2BC9" w:rsidRPr="00AF02F7" w:rsidRDefault="00036D19">
      <w:pPr>
        <w:jc w:val="center"/>
      </w:pPr>
      <w:r>
        <w:rPr>
          <w:noProof/>
        </w:rPr>
        <w:drawing>
          <wp:inline distT="0" distB="0" distL="0" distR="0">
            <wp:extent cx="4282440" cy="2906522"/>
            <wp:effectExtent l="0" t="0" r="381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t 2018 lis (1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04558" cy="2921534"/>
                    </a:xfrm>
                    <a:prstGeom prst="rect">
                      <a:avLst/>
                    </a:prstGeom>
                  </pic:spPr>
                </pic:pic>
              </a:graphicData>
            </a:graphic>
          </wp:inline>
        </w:drawing>
      </w:r>
    </w:p>
    <w:p w:rsidR="008B2BC9" w:rsidRPr="00AF02F7" w:rsidRDefault="008B2BC9">
      <w:pPr>
        <w:jc w:val="center"/>
      </w:pPr>
    </w:p>
    <w:p w:rsidR="008B2BC9" w:rsidRPr="00AF02F7" w:rsidRDefault="008B2BC9">
      <w:pPr>
        <w:jc w:val="center"/>
      </w:pPr>
    </w:p>
    <w:p w:rsidR="005261AF" w:rsidRPr="00AF02F7" w:rsidRDefault="005261AF">
      <w:pPr>
        <w:jc w:val="center"/>
      </w:pPr>
    </w:p>
    <w:p w:rsidR="008B2BC9" w:rsidRPr="00AF02F7" w:rsidRDefault="008B2BC9">
      <w:pPr>
        <w:jc w:val="center"/>
      </w:pPr>
    </w:p>
    <w:p w:rsidR="008B2BC9" w:rsidRPr="00AF02F7" w:rsidRDefault="008B2BC9">
      <w:pPr>
        <w:jc w:val="center"/>
      </w:pPr>
    </w:p>
    <w:p w:rsidR="008B2BC9" w:rsidRPr="00AF02F7" w:rsidRDefault="008B2BC9">
      <w:pPr>
        <w:jc w:val="center"/>
      </w:pPr>
    </w:p>
    <w:p w:rsidR="008B2BC9" w:rsidRPr="00AF02F7" w:rsidRDefault="008B2BC9">
      <w:pPr>
        <w:jc w:val="center"/>
      </w:pPr>
    </w:p>
    <w:p w:rsidR="005261AF" w:rsidRPr="00AF02F7" w:rsidRDefault="005261AF">
      <w:pPr>
        <w:jc w:val="center"/>
        <w:rPr>
          <w:b/>
        </w:rPr>
      </w:pPr>
    </w:p>
    <w:p w:rsidR="001F6099" w:rsidRPr="00AF02F7" w:rsidRDefault="001F6099">
      <w:pPr>
        <w:jc w:val="center"/>
        <w:rPr>
          <w:b/>
        </w:rPr>
      </w:pPr>
    </w:p>
    <w:p w:rsidR="001F6099" w:rsidRPr="00AF02F7" w:rsidRDefault="001F6099">
      <w:pPr>
        <w:jc w:val="center"/>
        <w:rPr>
          <w:b/>
        </w:rPr>
      </w:pPr>
    </w:p>
    <w:p w:rsidR="000A57F3" w:rsidRPr="00167667" w:rsidRDefault="00C5508E" w:rsidP="00E5337F">
      <w:pPr>
        <w:jc w:val="center"/>
        <w:rPr>
          <w:b/>
          <w:sz w:val="28"/>
          <w:szCs w:val="28"/>
        </w:rPr>
      </w:pPr>
      <w:r w:rsidRPr="00167667">
        <w:rPr>
          <w:b/>
          <w:sz w:val="28"/>
          <w:szCs w:val="28"/>
        </w:rPr>
        <w:t xml:space="preserve">JANUARI </w:t>
      </w:r>
      <w:r w:rsidR="00036D19">
        <w:rPr>
          <w:b/>
          <w:sz w:val="28"/>
          <w:szCs w:val="28"/>
        </w:rPr>
        <w:t>2019</w:t>
      </w:r>
    </w:p>
    <w:p w:rsidR="000A57F3" w:rsidRPr="00AF02F7" w:rsidRDefault="000A57F3" w:rsidP="00E5337F">
      <w:pPr>
        <w:pStyle w:val="Kop1"/>
        <w:rPr>
          <w:rFonts w:ascii="Calibri" w:hAnsi="Calibri"/>
          <w:sz w:val="28"/>
          <w:szCs w:val="28"/>
        </w:rPr>
      </w:pPr>
      <w:bookmarkStart w:id="0" w:name="_Toc367993811"/>
      <w:bookmarkStart w:id="1" w:name="_Toc439622280"/>
      <w:r w:rsidRPr="00AF02F7">
        <w:rPr>
          <w:rFonts w:ascii="Calibri" w:hAnsi="Calibri"/>
          <w:sz w:val="28"/>
          <w:szCs w:val="28"/>
        </w:rPr>
        <w:t>I</w:t>
      </w:r>
      <w:bookmarkEnd w:id="0"/>
      <w:r w:rsidR="008F6F3E" w:rsidRPr="00AF02F7">
        <w:rPr>
          <w:rFonts w:ascii="Calibri" w:hAnsi="Calibri"/>
          <w:sz w:val="28"/>
          <w:szCs w:val="28"/>
        </w:rPr>
        <w:t>NHOUD</w:t>
      </w:r>
      <w:bookmarkEnd w:id="1"/>
    </w:p>
    <w:p w:rsidR="00E5337F" w:rsidRPr="00AF02F7" w:rsidRDefault="00E5337F" w:rsidP="00E5337F">
      <w:pPr>
        <w:pStyle w:val="Plattetekst"/>
      </w:pPr>
    </w:p>
    <w:p w:rsidR="00F32B5B" w:rsidRDefault="00E35C47">
      <w:pPr>
        <w:pStyle w:val="Inhopg1"/>
        <w:tabs>
          <w:tab w:val="right" w:leader="dot" w:pos="9735"/>
        </w:tabs>
        <w:rPr>
          <w:rFonts w:asciiTheme="minorHAnsi" w:eastAsiaTheme="minorEastAsia" w:hAnsiTheme="minorHAnsi" w:cstheme="minorBidi"/>
          <w:noProof/>
          <w:kern w:val="0"/>
          <w:sz w:val="22"/>
          <w:szCs w:val="22"/>
        </w:rPr>
      </w:pPr>
      <w:r w:rsidRPr="00AF02F7">
        <w:fldChar w:fldCharType="begin"/>
      </w:r>
      <w:r w:rsidR="00911B12" w:rsidRPr="00AF02F7">
        <w:instrText xml:space="preserve"> TOC \o "1-3" \h \z \u </w:instrText>
      </w:r>
      <w:r w:rsidRPr="00AF02F7">
        <w:fldChar w:fldCharType="separate"/>
      </w:r>
      <w:hyperlink w:anchor="_Toc439622280" w:history="1">
        <w:r w:rsidR="00F32B5B" w:rsidRPr="008F2BE2">
          <w:rPr>
            <w:rStyle w:val="Hyperlink"/>
            <w:noProof/>
          </w:rPr>
          <w:t>INHOUD</w:t>
        </w:r>
        <w:r w:rsidR="00F32B5B">
          <w:rPr>
            <w:noProof/>
            <w:webHidden/>
          </w:rPr>
          <w:tab/>
        </w:r>
        <w:r w:rsidR="00F32B5B">
          <w:rPr>
            <w:noProof/>
            <w:webHidden/>
          </w:rPr>
          <w:fldChar w:fldCharType="begin"/>
        </w:r>
        <w:r w:rsidR="00F32B5B">
          <w:rPr>
            <w:noProof/>
            <w:webHidden/>
          </w:rPr>
          <w:instrText xml:space="preserve"> PAGEREF _Toc439622280 \h </w:instrText>
        </w:r>
        <w:r w:rsidR="00F32B5B">
          <w:rPr>
            <w:noProof/>
            <w:webHidden/>
          </w:rPr>
        </w:r>
        <w:r w:rsidR="00F32B5B">
          <w:rPr>
            <w:noProof/>
            <w:webHidden/>
          </w:rPr>
          <w:fldChar w:fldCharType="separate"/>
        </w:r>
        <w:r w:rsidR="00F32B5B">
          <w:rPr>
            <w:noProof/>
            <w:webHidden/>
          </w:rPr>
          <w:t>2</w:t>
        </w:r>
        <w:r w:rsidR="00F32B5B">
          <w:rPr>
            <w:noProof/>
            <w:webHidden/>
          </w:rPr>
          <w:fldChar w:fldCharType="end"/>
        </w:r>
      </w:hyperlink>
    </w:p>
    <w:p w:rsidR="00F32B5B" w:rsidRDefault="00062292">
      <w:pPr>
        <w:pStyle w:val="Inhopg1"/>
        <w:tabs>
          <w:tab w:val="right" w:leader="dot" w:pos="9735"/>
        </w:tabs>
        <w:rPr>
          <w:rFonts w:asciiTheme="minorHAnsi" w:eastAsiaTheme="minorEastAsia" w:hAnsiTheme="minorHAnsi" w:cstheme="minorBidi"/>
          <w:noProof/>
          <w:kern w:val="0"/>
          <w:sz w:val="22"/>
          <w:szCs w:val="22"/>
        </w:rPr>
      </w:pPr>
      <w:hyperlink w:anchor="_Toc439622281" w:history="1">
        <w:r w:rsidR="00F32B5B" w:rsidRPr="008F2BE2">
          <w:rPr>
            <w:rStyle w:val="Hyperlink"/>
            <w:noProof/>
          </w:rPr>
          <w:t>ALGEMENE INFORMATIE</w:t>
        </w:r>
        <w:r w:rsidR="00F32B5B">
          <w:rPr>
            <w:noProof/>
            <w:webHidden/>
          </w:rPr>
          <w:tab/>
        </w:r>
        <w:r w:rsidR="00633C1C">
          <w:rPr>
            <w:noProof/>
            <w:webHidden/>
          </w:rPr>
          <w:t>3</w:t>
        </w:r>
      </w:hyperlink>
    </w:p>
    <w:p w:rsidR="00F32B5B" w:rsidRDefault="00062292" w:rsidP="00C64038">
      <w:pPr>
        <w:pStyle w:val="Inhopg2"/>
        <w:tabs>
          <w:tab w:val="right" w:leader="dot" w:pos="9735"/>
        </w:tabs>
        <w:ind w:left="0"/>
        <w:rPr>
          <w:rFonts w:asciiTheme="minorHAnsi" w:eastAsiaTheme="minorEastAsia" w:hAnsiTheme="minorHAnsi" w:cstheme="minorBidi"/>
          <w:noProof/>
          <w:kern w:val="0"/>
          <w:sz w:val="22"/>
          <w:szCs w:val="22"/>
        </w:rPr>
      </w:pPr>
      <w:hyperlink w:anchor="_Toc439622282" w:history="1">
        <w:r w:rsidR="00F32B5B" w:rsidRPr="008F2BE2">
          <w:rPr>
            <w:rStyle w:val="Hyperlink"/>
            <w:noProof/>
          </w:rPr>
          <w:t>STRATEGIE</w:t>
        </w:r>
        <w:r w:rsidR="00F32B5B">
          <w:rPr>
            <w:noProof/>
            <w:webHidden/>
          </w:rPr>
          <w:tab/>
        </w:r>
        <w:r w:rsidR="00633C1C">
          <w:rPr>
            <w:noProof/>
            <w:webHidden/>
          </w:rPr>
          <w:t>3</w:t>
        </w:r>
      </w:hyperlink>
    </w:p>
    <w:p w:rsidR="00F32B5B" w:rsidRDefault="00062292">
      <w:pPr>
        <w:pStyle w:val="Inhopg3"/>
        <w:tabs>
          <w:tab w:val="right" w:leader="dot" w:pos="9735"/>
        </w:tabs>
        <w:rPr>
          <w:rFonts w:asciiTheme="minorHAnsi" w:eastAsiaTheme="minorEastAsia" w:hAnsiTheme="minorHAnsi" w:cstheme="minorBidi"/>
          <w:noProof/>
          <w:kern w:val="0"/>
          <w:sz w:val="22"/>
          <w:szCs w:val="22"/>
        </w:rPr>
      </w:pPr>
      <w:hyperlink w:anchor="_Toc439622283" w:history="1">
        <w:r w:rsidR="00F32B5B" w:rsidRPr="008F2BE2">
          <w:rPr>
            <w:rStyle w:val="Hyperlink"/>
            <w:noProof/>
          </w:rPr>
          <w:t>STATUTAIRE DOELSTELLING</w:t>
        </w:r>
        <w:r w:rsidR="00F32B5B">
          <w:rPr>
            <w:noProof/>
            <w:webHidden/>
          </w:rPr>
          <w:tab/>
        </w:r>
        <w:r w:rsidR="00812BE3">
          <w:rPr>
            <w:noProof/>
            <w:webHidden/>
          </w:rPr>
          <w:t>3</w:t>
        </w:r>
      </w:hyperlink>
    </w:p>
    <w:p w:rsidR="00F32B5B" w:rsidRDefault="00062292">
      <w:pPr>
        <w:pStyle w:val="Inhopg3"/>
        <w:tabs>
          <w:tab w:val="right" w:leader="dot" w:pos="9735"/>
        </w:tabs>
        <w:rPr>
          <w:rFonts w:asciiTheme="minorHAnsi" w:eastAsiaTheme="minorEastAsia" w:hAnsiTheme="minorHAnsi" w:cstheme="minorBidi"/>
          <w:noProof/>
          <w:kern w:val="0"/>
          <w:sz w:val="22"/>
          <w:szCs w:val="22"/>
        </w:rPr>
      </w:pPr>
      <w:hyperlink w:anchor="_Toc439622284" w:history="1">
        <w:r w:rsidR="00F32B5B" w:rsidRPr="008F2BE2">
          <w:rPr>
            <w:rStyle w:val="Hyperlink"/>
            <w:noProof/>
          </w:rPr>
          <w:t>MISSIE</w:t>
        </w:r>
        <w:r w:rsidR="00F32B5B">
          <w:rPr>
            <w:noProof/>
            <w:webHidden/>
          </w:rPr>
          <w:tab/>
        </w:r>
        <w:r w:rsidR="00812BE3">
          <w:rPr>
            <w:noProof/>
            <w:webHidden/>
          </w:rPr>
          <w:t>3</w:t>
        </w:r>
      </w:hyperlink>
    </w:p>
    <w:p w:rsidR="00F32B5B" w:rsidRDefault="00062292">
      <w:pPr>
        <w:pStyle w:val="Inhopg3"/>
        <w:tabs>
          <w:tab w:val="right" w:leader="dot" w:pos="9735"/>
        </w:tabs>
        <w:rPr>
          <w:rFonts w:asciiTheme="minorHAnsi" w:eastAsiaTheme="minorEastAsia" w:hAnsiTheme="minorHAnsi" w:cstheme="minorBidi"/>
          <w:noProof/>
          <w:kern w:val="0"/>
          <w:sz w:val="22"/>
          <w:szCs w:val="22"/>
        </w:rPr>
      </w:pPr>
      <w:hyperlink w:anchor="_Toc439622285" w:history="1">
        <w:r w:rsidR="00F32B5B" w:rsidRPr="008F2BE2">
          <w:rPr>
            <w:rStyle w:val="Hyperlink"/>
            <w:noProof/>
          </w:rPr>
          <w:t>WERKZAAMHEDEN VAN DE STICHTING</w:t>
        </w:r>
        <w:r w:rsidR="00F32B5B">
          <w:rPr>
            <w:noProof/>
            <w:webHidden/>
          </w:rPr>
          <w:tab/>
        </w:r>
        <w:r w:rsidR="00F32B5B">
          <w:rPr>
            <w:noProof/>
            <w:webHidden/>
          </w:rPr>
          <w:fldChar w:fldCharType="begin"/>
        </w:r>
        <w:r w:rsidR="00F32B5B">
          <w:rPr>
            <w:noProof/>
            <w:webHidden/>
          </w:rPr>
          <w:instrText xml:space="preserve"> PAGEREF _Toc439622285 \h </w:instrText>
        </w:r>
        <w:r w:rsidR="00F32B5B">
          <w:rPr>
            <w:noProof/>
            <w:webHidden/>
          </w:rPr>
        </w:r>
        <w:r w:rsidR="00F32B5B">
          <w:rPr>
            <w:noProof/>
            <w:webHidden/>
          </w:rPr>
          <w:fldChar w:fldCharType="separate"/>
        </w:r>
        <w:r w:rsidR="00F32B5B">
          <w:rPr>
            <w:noProof/>
            <w:webHidden/>
          </w:rPr>
          <w:t>4</w:t>
        </w:r>
        <w:r w:rsidR="00F32B5B">
          <w:rPr>
            <w:noProof/>
            <w:webHidden/>
          </w:rPr>
          <w:fldChar w:fldCharType="end"/>
        </w:r>
      </w:hyperlink>
    </w:p>
    <w:p w:rsidR="00F32B5B" w:rsidRDefault="00062292">
      <w:pPr>
        <w:pStyle w:val="Inhopg1"/>
        <w:tabs>
          <w:tab w:val="right" w:leader="dot" w:pos="9735"/>
        </w:tabs>
        <w:rPr>
          <w:rFonts w:asciiTheme="minorHAnsi" w:eastAsiaTheme="minorEastAsia" w:hAnsiTheme="minorHAnsi" w:cstheme="minorBidi"/>
          <w:noProof/>
          <w:kern w:val="0"/>
          <w:sz w:val="22"/>
          <w:szCs w:val="22"/>
        </w:rPr>
      </w:pPr>
      <w:hyperlink w:anchor="_Toc439622286" w:history="1">
        <w:r w:rsidR="00F32B5B" w:rsidRPr="008F2BE2">
          <w:rPr>
            <w:rStyle w:val="Hyperlink"/>
            <w:noProof/>
          </w:rPr>
          <w:t>BELEID</w:t>
        </w:r>
        <w:r w:rsidR="00F32B5B">
          <w:rPr>
            <w:noProof/>
            <w:webHidden/>
          </w:rPr>
          <w:tab/>
        </w:r>
        <w:r w:rsidR="00812BE3">
          <w:rPr>
            <w:noProof/>
            <w:webHidden/>
          </w:rPr>
          <w:t>4</w:t>
        </w:r>
      </w:hyperlink>
    </w:p>
    <w:p w:rsidR="00F32B5B" w:rsidRDefault="00C64038">
      <w:pPr>
        <w:pStyle w:val="Inhopg2"/>
        <w:tabs>
          <w:tab w:val="right" w:leader="dot" w:pos="9735"/>
        </w:tabs>
        <w:rPr>
          <w:rFonts w:asciiTheme="minorHAnsi" w:eastAsiaTheme="minorEastAsia" w:hAnsiTheme="minorHAnsi" w:cstheme="minorBidi"/>
          <w:noProof/>
          <w:kern w:val="0"/>
          <w:sz w:val="22"/>
          <w:szCs w:val="22"/>
        </w:rPr>
      </w:pPr>
      <w:r>
        <w:t xml:space="preserve">    </w:t>
      </w:r>
      <w:hyperlink w:anchor="_Toc439622287" w:history="1">
        <w:r w:rsidR="00F32B5B" w:rsidRPr="008F2BE2">
          <w:rPr>
            <w:rStyle w:val="Hyperlink"/>
            <w:noProof/>
          </w:rPr>
          <w:t>DE PROJECTEN</w:t>
        </w:r>
        <w:r w:rsidR="00F32B5B">
          <w:rPr>
            <w:noProof/>
            <w:webHidden/>
          </w:rPr>
          <w:tab/>
        </w:r>
        <w:r w:rsidR="00812BE3">
          <w:rPr>
            <w:noProof/>
            <w:webHidden/>
          </w:rPr>
          <w:t>4</w:t>
        </w:r>
      </w:hyperlink>
    </w:p>
    <w:p w:rsidR="00F32B5B" w:rsidRDefault="00C64038">
      <w:pPr>
        <w:pStyle w:val="Inhopg3"/>
        <w:tabs>
          <w:tab w:val="right" w:leader="dot" w:pos="9735"/>
        </w:tabs>
        <w:rPr>
          <w:rFonts w:asciiTheme="minorHAnsi" w:eastAsiaTheme="minorEastAsia" w:hAnsiTheme="minorHAnsi" w:cstheme="minorBidi"/>
          <w:noProof/>
          <w:kern w:val="0"/>
          <w:sz w:val="22"/>
          <w:szCs w:val="22"/>
        </w:rPr>
      </w:pPr>
      <w:r>
        <w:t xml:space="preserve">      </w:t>
      </w:r>
      <w:hyperlink w:anchor="_Toc439622288" w:history="1">
        <w:r w:rsidR="00F32B5B" w:rsidRPr="008F2BE2">
          <w:rPr>
            <w:rStyle w:val="Hyperlink"/>
            <w:noProof/>
          </w:rPr>
          <w:t>PROJECT  ZORG</w:t>
        </w:r>
        <w:r w:rsidR="00F32B5B">
          <w:rPr>
            <w:noProof/>
            <w:webHidden/>
          </w:rPr>
          <w:tab/>
        </w:r>
        <w:r w:rsidR="00812BE3">
          <w:rPr>
            <w:noProof/>
            <w:webHidden/>
          </w:rPr>
          <w:t>4</w:t>
        </w:r>
      </w:hyperlink>
    </w:p>
    <w:p w:rsidR="00F32B5B" w:rsidRDefault="00C64038">
      <w:pPr>
        <w:pStyle w:val="Inhopg3"/>
        <w:tabs>
          <w:tab w:val="right" w:leader="dot" w:pos="9735"/>
        </w:tabs>
        <w:rPr>
          <w:rFonts w:asciiTheme="minorHAnsi" w:eastAsiaTheme="minorEastAsia" w:hAnsiTheme="minorHAnsi" w:cstheme="minorBidi"/>
          <w:noProof/>
          <w:kern w:val="0"/>
          <w:sz w:val="22"/>
          <w:szCs w:val="22"/>
        </w:rPr>
      </w:pPr>
      <w:r>
        <w:t xml:space="preserve">      </w:t>
      </w:r>
      <w:hyperlink w:anchor="_Toc439622289" w:history="1">
        <w:r w:rsidR="00F32B5B" w:rsidRPr="008F2BE2">
          <w:rPr>
            <w:rStyle w:val="Hyperlink"/>
            <w:noProof/>
          </w:rPr>
          <w:t>PROJECT THERAPIE</w:t>
        </w:r>
        <w:r w:rsidR="00F32B5B">
          <w:rPr>
            <w:noProof/>
            <w:webHidden/>
          </w:rPr>
          <w:tab/>
        </w:r>
        <w:r w:rsidR="00C62C05">
          <w:rPr>
            <w:noProof/>
            <w:webHidden/>
          </w:rPr>
          <w:t>5</w:t>
        </w:r>
      </w:hyperlink>
    </w:p>
    <w:p w:rsidR="00F32B5B" w:rsidRDefault="00C64038">
      <w:pPr>
        <w:pStyle w:val="Inhopg3"/>
        <w:tabs>
          <w:tab w:val="right" w:leader="dot" w:pos="9735"/>
        </w:tabs>
        <w:rPr>
          <w:rFonts w:asciiTheme="minorHAnsi" w:eastAsiaTheme="minorEastAsia" w:hAnsiTheme="minorHAnsi" w:cstheme="minorBidi"/>
          <w:noProof/>
          <w:kern w:val="0"/>
          <w:sz w:val="22"/>
          <w:szCs w:val="22"/>
        </w:rPr>
      </w:pPr>
      <w:r>
        <w:t xml:space="preserve">      </w:t>
      </w:r>
      <w:hyperlink w:anchor="_Toc439622290" w:history="1">
        <w:r w:rsidR="00F32B5B" w:rsidRPr="008F2BE2">
          <w:rPr>
            <w:rStyle w:val="Hyperlink"/>
            <w:noProof/>
          </w:rPr>
          <w:t>PROJECT HULP AAN INDIVIDUEN</w:t>
        </w:r>
        <w:r w:rsidR="00F32B5B">
          <w:rPr>
            <w:noProof/>
            <w:webHidden/>
          </w:rPr>
          <w:tab/>
        </w:r>
        <w:r w:rsidR="00493968">
          <w:rPr>
            <w:noProof/>
            <w:webHidden/>
          </w:rPr>
          <w:t>6</w:t>
        </w:r>
      </w:hyperlink>
    </w:p>
    <w:p w:rsidR="00F32B5B" w:rsidRDefault="00C64038">
      <w:pPr>
        <w:pStyle w:val="Inhopg3"/>
        <w:tabs>
          <w:tab w:val="right" w:leader="dot" w:pos="9735"/>
        </w:tabs>
        <w:rPr>
          <w:rFonts w:asciiTheme="minorHAnsi" w:eastAsiaTheme="minorEastAsia" w:hAnsiTheme="minorHAnsi" w:cstheme="minorBidi"/>
          <w:noProof/>
          <w:kern w:val="0"/>
          <w:sz w:val="22"/>
          <w:szCs w:val="22"/>
        </w:rPr>
      </w:pPr>
      <w:r>
        <w:t xml:space="preserve">      </w:t>
      </w:r>
      <w:hyperlink w:anchor="_Toc439622291" w:history="1">
        <w:r w:rsidR="00F32B5B" w:rsidRPr="008F2BE2">
          <w:rPr>
            <w:rStyle w:val="Hyperlink"/>
            <w:noProof/>
          </w:rPr>
          <w:t>PROJECT  SPORT</w:t>
        </w:r>
        <w:r w:rsidR="00F32B5B">
          <w:rPr>
            <w:noProof/>
            <w:webHidden/>
          </w:rPr>
          <w:tab/>
        </w:r>
        <w:r w:rsidR="000B6F0D">
          <w:rPr>
            <w:noProof/>
            <w:webHidden/>
          </w:rPr>
          <w:t>6</w:t>
        </w:r>
      </w:hyperlink>
    </w:p>
    <w:p w:rsidR="00F32B5B" w:rsidRDefault="00C64038">
      <w:pPr>
        <w:pStyle w:val="Inhopg2"/>
        <w:tabs>
          <w:tab w:val="right" w:leader="dot" w:pos="9735"/>
        </w:tabs>
        <w:rPr>
          <w:rFonts w:asciiTheme="minorHAnsi" w:eastAsiaTheme="minorEastAsia" w:hAnsiTheme="minorHAnsi" w:cstheme="minorBidi"/>
          <w:noProof/>
          <w:kern w:val="0"/>
          <w:sz w:val="22"/>
          <w:szCs w:val="22"/>
        </w:rPr>
      </w:pPr>
      <w:r>
        <w:t xml:space="preserve">   </w:t>
      </w:r>
      <w:hyperlink w:anchor="_Toc439622292" w:history="1">
        <w:r w:rsidR="00F32B5B" w:rsidRPr="008F2BE2">
          <w:rPr>
            <w:rStyle w:val="Hyperlink"/>
            <w:noProof/>
          </w:rPr>
          <w:t>WERVING VAN GELDEN</w:t>
        </w:r>
        <w:r w:rsidR="00F32B5B">
          <w:rPr>
            <w:noProof/>
            <w:webHidden/>
          </w:rPr>
          <w:tab/>
        </w:r>
        <w:r w:rsidR="000B6F0D">
          <w:rPr>
            <w:noProof/>
            <w:webHidden/>
          </w:rPr>
          <w:t>7</w:t>
        </w:r>
      </w:hyperlink>
    </w:p>
    <w:p w:rsidR="00F32B5B" w:rsidRDefault="00C64038">
      <w:pPr>
        <w:pStyle w:val="Inhopg2"/>
        <w:tabs>
          <w:tab w:val="right" w:leader="dot" w:pos="9735"/>
        </w:tabs>
        <w:rPr>
          <w:rFonts w:asciiTheme="minorHAnsi" w:eastAsiaTheme="minorEastAsia" w:hAnsiTheme="minorHAnsi" w:cstheme="minorBidi"/>
          <w:noProof/>
          <w:kern w:val="0"/>
          <w:sz w:val="22"/>
          <w:szCs w:val="22"/>
        </w:rPr>
      </w:pPr>
      <w:r>
        <w:t xml:space="preserve">   </w:t>
      </w:r>
      <w:hyperlink w:anchor="_Toc439622293" w:history="1">
        <w:r w:rsidR="00F32B5B" w:rsidRPr="008F2BE2">
          <w:rPr>
            <w:rStyle w:val="Hyperlink"/>
            <w:noProof/>
          </w:rPr>
          <w:t>KRIJGEN VAN NAAMSBEKENDHEID</w:t>
        </w:r>
        <w:r w:rsidR="00F32B5B">
          <w:rPr>
            <w:noProof/>
            <w:webHidden/>
          </w:rPr>
          <w:tab/>
        </w:r>
        <w:r w:rsidR="00EA1852">
          <w:rPr>
            <w:noProof/>
            <w:webHidden/>
          </w:rPr>
          <w:t>7</w:t>
        </w:r>
      </w:hyperlink>
    </w:p>
    <w:p w:rsidR="00F32B5B" w:rsidRDefault="00C64038">
      <w:pPr>
        <w:pStyle w:val="Inhopg2"/>
        <w:tabs>
          <w:tab w:val="right" w:leader="dot" w:pos="9735"/>
        </w:tabs>
        <w:rPr>
          <w:rFonts w:asciiTheme="minorHAnsi" w:eastAsiaTheme="minorEastAsia" w:hAnsiTheme="minorHAnsi" w:cstheme="minorBidi"/>
          <w:noProof/>
          <w:kern w:val="0"/>
          <w:sz w:val="22"/>
          <w:szCs w:val="22"/>
        </w:rPr>
      </w:pPr>
      <w:r>
        <w:t xml:space="preserve">   </w:t>
      </w:r>
      <w:hyperlink w:anchor="_Toc439622294" w:history="1">
        <w:r w:rsidR="00F32B5B" w:rsidRPr="008F2BE2">
          <w:rPr>
            <w:rStyle w:val="Hyperlink"/>
            <w:noProof/>
          </w:rPr>
          <w:t>TAAKVERDELING BESTUURSLEDEN</w:t>
        </w:r>
        <w:r w:rsidR="00F32B5B">
          <w:rPr>
            <w:noProof/>
            <w:webHidden/>
          </w:rPr>
          <w:tab/>
        </w:r>
        <w:r w:rsidR="00EA1852">
          <w:rPr>
            <w:noProof/>
            <w:webHidden/>
          </w:rPr>
          <w:t>8</w:t>
        </w:r>
      </w:hyperlink>
    </w:p>
    <w:p w:rsidR="00F32B5B" w:rsidRDefault="00062292">
      <w:pPr>
        <w:pStyle w:val="Inhopg1"/>
        <w:tabs>
          <w:tab w:val="right" w:leader="dot" w:pos="9735"/>
        </w:tabs>
        <w:rPr>
          <w:rFonts w:asciiTheme="minorHAnsi" w:eastAsiaTheme="minorEastAsia" w:hAnsiTheme="minorHAnsi" w:cstheme="minorBidi"/>
          <w:noProof/>
          <w:kern w:val="0"/>
          <w:sz w:val="22"/>
          <w:szCs w:val="22"/>
        </w:rPr>
      </w:pPr>
      <w:hyperlink w:anchor="_Toc439622295" w:history="1">
        <w:r w:rsidR="00F32B5B" w:rsidRPr="008F2BE2">
          <w:rPr>
            <w:rStyle w:val="Hyperlink"/>
            <w:noProof/>
          </w:rPr>
          <w:t>BEHEER</w:t>
        </w:r>
        <w:r w:rsidR="00F32B5B">
          <w:rPr>
            <w:noProof/>
            <w:webHidden/>
          </w:rPr>
          <w:tab/>
        </w:r>
        <w:r w:rsidR="00EA1852">
          <w:rPr>
            <w:noProof/>
            <w:webHidden/>
          </w:rPr>
          <w:t>8</w:t>
        </w:r>
      </w:hyperlink>
    </w:p>
    <w:p w:rsidR="00F32B5B" w:rsidRDefault="00C64038">
      <w:pPr>
        <w:pStyle w:val="Inhopg2"/>
        <w:tabs>
          <w:tab w:val="right" w:leader="dot" w:pos="9735"/>
        </w:tabs>
        <w:rPr>
          <w:rFonts w:asciiTheme="minorHAnsi" w:eastAsiaTheme="minorEastAsia" w:hAnsiTheme="minorHAnsi" w:cstheme="minorBidi"/>
          <w:noProof/>
          <w:kern w:val="0"/>
          <w:sz w:val="22"/>
          <w:szCs w:val="22"/>
        </w:rPr>
      </w:pPr>
      <w:r>
        <w:t xml:space="preserve">   </w:t>
      </w:r>
      <w:hyperlink w:anchor="_Toc439622296" w:history="1">
        <w:r w:rsidR="00F32B5B" w:rsidRPr="008F2BE2">
          <w:rPr>
            <w:rStyle w:val="Hyperlink"/>
            <w:noProof/>
          </w:rPr>
          <w:t>BETALINGEN AAN PROJECTEN</w:t>
        </w:r>
        <w:r w:rsidR="00F32B5B">
          <w:rPr>
            <w:noProof/>
            <w:webHidden/>
          </w:rPr>
          <w:tab/>
        </w:r>
        <w:r w:rsidR="00E01157">
          <w:rPr>
            <w:noProof/>
            <w:webHidden/>
          </w:rPr>
          <w:t>9</w:t>
        </w:r>
      </w:hyperlink>
    </w:p>
    <w:p w:rsidR="00F32B5B" w:rsidRDefault="00C64038">
      <w:pPr>
        <w:pStyle w:val="Inhopg2"/>
        <w:tabs>
          <w:tab w:val="right" w:leader="dot" w:pos="9735"/>
        </w:tabs>
        <w:rPr>
          <w:rFonts w:asciiTheme="minorHAnsi" w:eastAsiaTheme="minorEastAsia" w:hAnsiTheme="minorHAnsi" w:cstheme="minorBidi"/>
          <w:noProof/>
          <w:kern w:val="0"/>
          <w:sz w:val="22"/>
          <w:szCs w:val="22"/>
        </w:rPr>
      </w:pPr>
      <w:r>
        <w:t xml:space="preserve">   </w:t>
      </w:r>
      <w:hyperlink w:anchor="_Toc439622297" w:history="1">
        <w:r w:rsidR="00F32B5B" w:rsidRPr="008F2BE2">
          <w:rPr>
            <w:rStyle w:val="Hyperlink"/>
            <w:noProof/>
          </w:rPr>
          <w:t>VERMOGEN VAN DE INSTELLING</w:t>
        </w:r>
        <w:r w:rsidR="00F32B5B">
          <w:rPr>
            <w:noProof/>
            <w:webHidden/>
          </w:rPr>
          <w:tab/>
        </w:r>
        <w:r w:rsidR="00F50FFC">
          <w:rPr>
            <w:noProof/>
            <w:webHidden/>
          </w:rPr>
          <w:t>9</w:t>
        </w:r>
      </w:hyperlink>
    </w:p>
    <w:p w:rsidR="00F32B5B" w:rsidRDefault="00C64038">
      <w:pPr>
        <w:pStyle w:val="Inhopg2"/>
        <w:tabs>
          <w:tab w:val="right" w:leader="dot" w:pos="9735"/>
        </w:tabs>
        <w:rPr>
          <w:rFonts w:asciiTheme="minorHAnsi" w:eastAsiaTheme="minorEastAsia" w:hAnsiTheme="minorHAnsi" w:cstheme="minorBidi"/>
          <w:noProof/>
          <w:kern w:val="0"/>
          <w:sz w:val="22"/>
          <w:szCs w:val="22"/>
        </w:rPr>
      </w:pPr>
      <w:r>
        <w:t xml:space="preserve">   </w:t>
      </w:r>
      <w:hyperlink w:anchor="_Toc439622298" w:history="1">
        <w:r w:rsidR="00F32B5B" w:rsidRPr="008F2BE2">
          <w:rPr>
            <w:rStyle w:val="Hyperlink"/>
            <w:noProof/>
          </w:rPr>
          <w:t>KOSTENSTRUCTUUR</w:t>
        </w:r>
        <w:r w:rsidR="00F32B5B">
          <w:rPr>
            <w:noProof/>
            <w:webHidden/>
          </w:rPr>
          <w:tab/>
        </w:r>
        <w:r w:rsidR="00F50FFC">
          <w:rPr>
            <w:noProof/>
            <w:webHidden/>
          </w:rPr>
          <w:t>9</w:t>
        </w:r>
      </w:hyperlink>
    </w:p>
    <w:p w:rsidR="00F32B5B" w:rsidRDefault="00062292">
      <w:pPr>
        <w:pStyle w:val="Inhopg1"/>
        <w:tabs>
          <w:tab w:val="right" w:leader="dot" w:pos="9735"/>
        </w:tabs>
        <w:rPr>
          <w:rFonts w:asciiTheme="minorHAnsi" w:eastAsiaTheme="minorEastAsia" w:hAnsiTheme="minorHAnsi" w:cstheme="minorBidi"/>
          <w:noProof/>
          <w:kern w:val="0"/>
          <w:sz w:val="22"/>
          <w:szCs w:val="22"/>
        </w:rPr>
      </w:pPr>
      <w:hyperlink w:anchor="_Toc439622299" w:history="1">
        <w:r w:rsidR="00F32B5B" w:rsidRPr="008F2BE2">
          <w:rPr>
            <w:rStyle w:val="Hyperlink"/>
            <w:noProof/>
          </w:rPr>
          <w:t>GEGEVENS AMARA FOUNDATION</w:t>
        </w:r>
        <w:r w:rsidR="00F32B5B">
          <w:rPr>
            <w:noProof/>
            <w:webHidden/>
          </w:rPr>
          <w:tab/>
        </w:r>
        <w:r w:rsidR="00F50FFC">
          <w:rPr>
            <w:noProof/>
            <w:webHidden/>
          </w:rPr>
          <w:t>10</w:t>
        </w:r>
      </w:hyperlink>
    </w:p>
    <w:p w:rsidR="00481877" w:rsidRPr="00AF02F7" w:rsidRDefault="00E35C47" w:rsidP="00911B12">
      <w:pPr>
        <w:pStyle w:val="Plattetekst"/>
      </w:pPr>
      <w:r w:rsidRPr="00AF02F7">
        <w:fldChar w:fldCharType="end"/>
      </w:r>
    </w:p>
    <w:p w:rsidR="000A57F3" w:rsidRPr="00AF02F7" w:rsidRDefault="000A57F3" w:rsidP="00742854">
      <w:pPr>
        <w:pStyle w:val="Inhopg3"/>
        <w:tabs>
          <w:tab w:val="right" w:leader="dot" w:pos="9627"/>
        </w:tabs>
        <w:ind w:left="0"/>
        <w:rPr>
          <w:szCs w:val="40"/>
        </w:rPr>
      </w:pPr>
    </w:p>
    <w:p w:rsidR="005261AF" w:rsidRDefault="005261AF" w:rsidP="00F32B5B">
      <w:pPr>
        <w:pStyle w:val="Kop1"/>
        <w:numPr>
          <w:ilvl w:val="0"/>
          <w:numId w:val="0"/>
        </w:numPr>
      </w:pPr>
      <w:bookmarkStart w:id="2" w:name="_Toc439622281"/>
    </w:p>
    <w:p w:rsidR="005261AF" w:rsidRDefault="005261AF" w:rsidP="005261AF"/>
    <w:p w:rsidR="005261AF" w:rsidRDefault="005261AF" w:rsidP="005261AF"/>
    <w:p w:rsidR="00C15DFE" w:rsidRPr="00CD399A" w:rsidRDefault="000A57F3" w:rsidP="00F32B5B">
      <w:pPr>
        <w:pStyle w:val="Kop1"/>
        <w:numPr>
          <w:ilvl w:val="0"/>
          <w:numId w:val="0"/>
        </w:numPr>
      </w:pPr>
      <w:r w:rsidRPr="00CD399A">
        <w:lastRenderedPageBreak/>
        <w:t>ALGEMENE INFORMATIE</w:t>
      </w:r>
      <w:bookmarkEnd w:id="2"/>
    </w:p>
    <w:p w:rsidR="00C5508E" w:rsidRPr="00AF02F7" w:rsidRDefault="00C15DFE">
      <w:r w:rsidRPr="00AF02F7">
        <w:t xml:space="preserve">Stichting </w:t>
      </w:r>
      <w:r w:rsidR="008B2BC9" w:rsidRPr="00AF02F7">
        <w:t>Amara Foundation is opg</w:t>
      </w:r>
      <w:r w:rsidR="00C5508E" w:rsidRPr="00AF02F7">
        <w:t>ericht</w:t>
      </w:r>
      <w:r w:rsidR="008B2BC9" w:rsidRPr="00AF02F7">
        <w:t xml:space="preserve"> in 2007</w:t>
      </w:r>
      <w:r w:rsidR="00C5508E" w:rsidRPr="00AF02F7">
        <w:t xml:space="preserve">. </w:t>
      </w:r>
    </w:p>
    <w:p w:rsidR="00EA1852" w:rsidRDefault="00C5508E" w:rsidP="00EA1852">
      <w:r w:rsidRPr="00AF02F7">
        <w:t xml:space="preserve">Wat de </w:t>
      </w:r>
      <w:r w:rsidR="00E845D4" w:rsidRPr="00AF02F7">
        <w:t>oprichters,</w:t>
      </w:r>
      <w:r w:rsidR="00C15DFE" w:rsidRPr="00AF02F7">
        <w:t xml:space="preserve"> (latere</w:t>
      </w:r>
      <w:r w:rsidRPr="00AF02F7">
        <w:t xml:space="preserve"> bestuursleden</w:t>
      </w:r>
      <w:r w:rsidR="00C15DFE" w:rsidRPr="00AF02F7">
        <w:t>)</w:t>
      </w:r>
      <w:r w:rsidR="00E845D4" w:rsidRPr="00AF02F7">
        <w:t>,</w:t>
      </w:r>
      <w:r w:rsidRPr="00AF02F7">
        <w:t xml:space="preserve"> gemeen hadden was dat zij allen vrijwilligerswerk in Kisumu (Kenia) hadden gedaan en dat zij op een meer structurele manier hulp wilden bieden.</w:t>
      </w:r>
      <w:bookmarkStart w:id="3" w:name="_Toc367993813"/>
      <w:bookmarkStart w:id="4" w:name="_Toc439622282"/>
    </w:p>
    <w:p w:rsidR="00EA1852" w:rsidRDefault="00EA1852" w:rsidP="00EA1852"/>
    <w:p w:rsidR="00C5508E" w:rsidRPr="00EA1852" w:rsidRDefault="00404C95" w:rsidP="00EA1852">
      <w:pPr>
        <w:rPr>
          <w:b/>
          <w:sz w:val="28"/>
          <w:szCs w:val="28"/>
        </w:rPr>
      </w:pPr>
      <w:r w:rsidRPr="00EA1852">
        <w:rPr>
          <w:b/>
          <w:sz w:val="28"/>
          <w:szCs w:val="28"/>
        </w:rPr>
        <w:t>STRATEGIE</w:t>
      </w:r>
      <w:bookmarkEnd w:id="3"/>
      <w:bookmarkEnd w:id="4"/>
    </w:p>
    <w:p w:rsidR="005266E2" w:rsidRPr="00AF02F7" w:rsidRDefault="00BD64E9" w:rsidP="00CD399A">
      <w:r w:rsidRPr="00AF02F7">
        <w:t xml:space="preserve">Kernprincipes </w:t>
      </w:r>
      <w:r w:rsidR="00C5508E" w:rsidRPr="00AF02F7">
        <w:t>en uitgangspunten van de stichting</w:t>
      </w:r>
    </w:p>
    <w:p w:rsidR="00C5508E" w:rsidRPr="00AF02F7" w:rsidRDefault="00C5508E" w:rsidP="006A2157">
      <w:pPr>
        <w:pStyle w:val="Kop3"/>
        <w:rPr>
          <w:rFonts w:ascii="Calibri" w:hAnsi="Calibri"/>
        </w:rPr>
      </w:pPr>
      <w:bookmarkStart w:id="5" w:name="_Toc367993814"/>
      <w:bookmarkStart w:id="6" w:name="_Toc439622283"/>
      <w:r w:rsidRPr="00AF02F7">
        <w:rPr>
          <w:rFonts w:ascii="Calibri" w:hAnsi="Calibri"/>
        </w:rPr>
        <w:t>STATUTAIRE DOELSTELLING</w:t>
      </w:r>
      <w:bookmarkEnd w:id="5"/>
      <w:bookmarkEnd w:id="6"/>
    </w:p>
    <w:p w:rsidR="00C5508E" w:rsidRPr="00AF02F7" w:rsidRDefault="00C5508E" w:rsidP="00907014">
      <w:pPr>
        <w:pStyle w:val="Lijstalinea"/>
      </w:pPr>
      <w:r w:rsidRPr="00AF02F7">
        <w:t xml:space="preserve">1. De stichting heeft ten doel: </w:t>
      </w:r>
    </w:p>
    <w:p w:rsidR="00C5508E" w:rsidRPr="00AF02F7" w:rsidRDefault="00C5508E" w:rsidP="00907014">
      <w:pPr>
        <w:pStyle w:val="Lijstalinea"/>
      </w:pPr>
      <w:r w:rsidRPr="00AF02F7">
        <w:t xml:space="preserve">a. het verlenen van hulp aan kinderen op het gebied van onderwijs, huisvesting en gezondheidszorg, die wonen en verblijven in het district Kisumu in de staat Kenia in Afrika, en eventueel aangrenzende gebieden; en </w:t>
      </w:r>
    </w:p>
    <w:p w:rsidR="00C5508E" w:rsidRPr="00AF02F7" w:rsidRDefault="00C5508E" w:rsidP="00907014">
      <w:pPr>
        <w:pStyle w:val="Lijstalinea"/>
      </w:pPr>
      <w:r w:rsidRPr="00AF02F7">
        <w:t>b. het verrichten van alle verdere handelingen, die met het vorenstaande in de ruimste zin verband houden of daartoe bevorderlijk kunnen zijn.</w:t>
      </w:r>
    </w:p>
    <w:p w:rsidR="005266E2" w:rsidRPr="00AF02F7" w:rsidRDefault="00C5508E" w:rsidP="0073732C">
      <w:pPr>
        <w:pStyle w:val="Lijstalinea"/>
      </w:pPr>
      <w:r w:rsidRPr="00AF02F7">
        <w:t>2. De stichting tracht haar doel onder meer te verwezenlijken door het houden van inzamelingen en acties ter verwerving van middelen.</w:t>
      </w:r>
    </w:p>
    <w:p w:rsidR="00C5508E" w:rsidRPr="001C3B91" w:rsidRDefault="0073732C" w:rsidP="001C3B91">
      <w:pPr>
        <w:pStyle w:val="Kop3"/>
      </w:pPr>
      <w:bookmarkStart w:id="7" w:name="_Toc367993815"/>
      <w:bookmarkStart w:id="8" w:name="_Toc439622284"/>
      <w:r w:rsidRPr="001C3B91">
        <w:t>MISSIE</w:t>
      </w:r>
      <w:bookmarkEnd w:id="7"/>
      <w:bookmarkEnd w:id="8"/>
    </w:p>
    <w:p w:rsidR="00AF1306" w:rsidRPr="00AF02F7" w:rsidRDefault="00AF1306" w:rsidP="0073732C">
      <w:pPr>
        <w:pStyle w:val="Lijstalinea"/>
      </w:pPr>
      <w:r w:rsidRPr="00AF02F7">
        <w:t>Iedereen heeft recht op een menswaardig en</w:t>
      </w:r>
      <w:r w:rsidR="00165E75" w:rsidRPr="00AF02F7">
        <w:t xml:space="preserve"> zelfstandig bestaan. Voldoende </w:t>
      </w:r>
      <w:r w:rsidRPr="00AF02F7">
        <w:t xml:space="preserve">voeding, mogelijkheid tot scholing, goede gezondheidszorg, mogelijkheid om via werk eigen inkomen te genereren </w:t>
      </w:r>
      <w:r w:rsidR="00BD64E9" w:rsidRPr="00AF02F7">
        <w:t>is</w:t>
      </w:r>
      <w:r w:rsidRPr="00AF02F7">
        <w:t xml:space="preserve"> hierbij van essentieel belang. </w:t>
      </w:r>
    </w:p>
    <w:p w:rsidR="00AF1306" w:rsidRPr="00AF02F7" w:rsidRDefault="00AF1306" w:rsidP="0073732C">
      <w:pPr>
        <w:pStyle w:val="Lijstalinea"/>
      </w:pPr>
      <w:r w:rsidRPr="00AF02F7">
        <w:t>Hoewel iedereen recht heeft op e</w:t>
      </w:r>
      <w:r w:rsidR="00B56224" w:rsidRPr="00AF02F7">
        <w:t>e</w:t>
      </w:r>
      <w:r w:rsidRPr="00AF02F7">
        <w:t>n menswaardig en zelfstandig bestaan, kent Kenia een grote groep kinderen en volwassenen voor wie dit recht g</w:t>
      </w:r>
      <w:r w:rsidR="00B56224" w:rsidRPr="00AF02F7">
        <w:t>e</w:t>
      </w:r>
      <w:r w:rsidRPr="00AF02F7">
        <w:t xml:space="preserve">en werkelijkheid is. </w:t>
      </w:r>
    </w:p>
    <w:p w:rsidR="005266E2" w:rsidRPr="00AF02F7" w:rsidRDefault="00B56224" w:rsidP="0073732C">
      <w:pPr>
        <w:pStyle w:val="Lijstalinea"/>
      </w:pPr>
      <w:r w:rsidRPr="00AF02F7">
        <w:t xml:space="preserve">Amara Foundation wil, op kleine schaal, kinderen en volwassenen kansen bieden om hun leven onder betere omstandigheden vorm te geven. </w:t>
      </w:r>
    </w:p>
    <w:p w:rsidR="00B56224" w:rsidRPr="001C3B91" w:rsidRDefault="00B56224" w:rsidP="001C3B91">
      <w:pPr>
        <w:pStyle w:val="Kop3"/>
      </w:pPr>
      <w:bookmarkStart w:id="9" w:name="_Toc367993816"/>
      <w:bookmarkStart w:id="10" w:name="_Toc439622285"/>
      <w:r w:rsidRPr="001C3B91">
        <w:t>WERKZAAMHEDEN VAN DE STICHTING</w:t>
      </w:r>
      <w:bookmarkEnd w:id="9"/>
      <w:bookmarkEnd w:id="10"/>
    </w:p>
    <w:p w:rsidR="00B56224" w:rsidRPr="00AF02F7" w:rsidRDefault="00B56224" w:rsidP="00B56224">
      <w:pPr>
        <w:ind w:left="709"/>
      </w:pPr>
      <w:r w:rsidRPr="00AF02F7">
        <w:t xml:space="preserve">In 2007 is Amara Foundation gestart met 3 kleinschalige projecten. </w:t>
      </w:r>
    </w:p>
    <w:p w:rsidR="00B56224" w:rsidRPr="00AF02F7" w:rsidRDefault="00B56224" w:rsidP="00B56224">
      <w:pPr>
        <w:ind w:left="709"/>
      </w:pPr>
      <w:r w:rsidRPr="00AF02F7">
        <w:t>Project 1: ondersteuning en r</w:t>
      </w:r>
      <w:r w:rsidR="00E4175F">
        <w:t>enovatie van het St. Claire kinder</w:t>
      </w:r>
      <w:r w:rsidRPr="00AF02F7">
        <w:t>huis.</w:t>
      </w:r>
    </w:p>
    <w:p w:rsidR="00B56224" w:rsidRPr="00AF02F7" w:rsidRDefault="00404C95" w:rsidP="00B56224">
      <w:pPr>
        <w:ind w:left="709"/>
      </w:pPr>
      <w:r w:rsidRPr="00AF02F7">
        <w:t>Project 2:</w:t>
      </w:r>
      <w:r w:rsidR="00B56224" w:rsidRPr="00AF02F7">
        <w:t xml:space="preserve"> ondersteuning en renovatie van de</w:t>
      </w:r>
      <w:r w:rsidRPr="00AF02F7">
        <w:t>,</w:t>
      </w:r>
      <w:r w:rsidR="00B56224" w:rsidRPr="00AF02F7">
        <w:t xml:space="preserve"> op hetzelfde terrein gelegen</w:t>
      </w:r>
      <w:r w:rsidRPr="00AF02F7">
        <w:t>,</w:t>
      </w:r>
      <w:r w:rsidR="00B56224" w:rsidRPr="00AF02F7">
        <w:t xml:space="preserve"> St. Theresa Mo</w:t>
      </w:r>
      <w:r w:rsidRPr="00AF02F7">
        <w:t>n</w:t>
      </w:r>
      <w:r w:rsidR="00B56224" w:rsidRPr="00AF02F7">
        <w:t xml:space="preserve">tessorischool. </w:t>
      </w:r>
    </w:p>
    <w:p w:rsidR="00C15DFE" w:rsidRPr="00AF02F7" w:rsidRDefault="00907014" w:rsidP="00C15DFE">
      <w:pPr>
        <w:ind w:firstLine="709"/>
        <w:rPr>
          <w:b/>
          <w:bCs/>
        </w:rPr>
      </w:pPr>
      <w:r w:rsidRPr="00AF02F7">
        <w:t>Project 3</w:t>
      </w:r>
      <w:r w:rsidR="00C15DFE" w:rsidRPr="00AF02F7">
        <w:t xml:space="preserve">: </w:t>
      </w:r>
      <w:r w:rsidR="00C15DFE" w:rsidRPr="00AF02F7">
        <w:rPr>
          <w:bCs/>
        </w:rPr>
        <w:t>Het therapie project.</w:t>
      </w:r>
    </w:p>
    <w:p w:rsidR="008C52BA" w:rsidRPr="00AF02F7" w:rsidRDefault="00C15DFE" w:rsidP="0091562E">
      <w:pPr>
        <w:ind w:left="709"/>
      </w:pPr>
      <w:r w:rsidRPr="00AF02F7">
        <w:t>Met dit project ondersteunen we gehandicapte kinderen door de financiering van ergo- en fysiotherapie op de afdeling therapie van een van de plaatselijke ziekenhuizen, de financiering van reiskosten naar de therapie en de financiering van hulpmiddelen (bijvoorbeeld spalken, sta</w:t>
      </w:r>
      <w:r w:rsidR="008C52BA" w:rsidRPr="00AF02F7">
        <w:t>-</w:t>
      </w:r>
      <w:r w:rsidRPr="00AF02F7">
        <w:t xml:space="preserve">boxen en beugels). </w:t>
      </w:r>
      <w:r w:rsidR="0091562E" w:rsidRPr="00AF02F7">
        <w:t xml:space="preserve">Zowel het </w:t>
      </w:r>
      <w:r w:rsidR="00E4175F">
        <w:t>kinder</w:t>
      </w:r>
      <w:r w:rsidR="0091562E" w:rsidRPr="00AF02F7">
        <w:t xml:space="preserve">huis, de school als het ziekenhuis bevinden zich in Kisumu (Kenia). Van 2007 (beginnende stichting) tot </w:t>
      </w:r>
      <w:r w:rsidR="008C52BA" w:rsidRPr="00AF02F7">
        <w:t>nu toe</w:t>
      </w:r>
      <w:r w:rsidR="0050420D" w:rsidRPr="00AF02F7">
        <w:t xml:space="preserve"> hebben</w:t>
      </w:r>
      <w:r w:rsidR="0091562E" w:rsidRPr="00AF02F7">
        <w:t xml:space="preserve"> we als Amara Foundation een positieve ontwikkeling en groei doorgemaakt. </w:t>
      </w:r>
    </w:p>
    <w:p w:rsidR="0091562E" w:rsidRPr="00AF02F7" w:rsidRDefault="008C52BA" w:rsidP="0091562E">
      <w:pPr>
        <w:ind w:left="709"/>
      </w:pPr>
      <w:r w:rsidRPr="00AF02F7">
        <w:t xml:space="preserve">Vanaf </w:t>
      </w:r>
      <w:r w:rsidR="00225B55" w:rsidRPr="00AF02F7">
        <w:t>2014 hebben we de ondersteunin</w:t>
      </w:r>
      <w:r w:rsidR="00165E75" w:rsidRPr="00AF02F7">
        <w:t>g onderverdeeld in de volgende p</w:t>
      </w:r>
      <w:r w:rsidR="00225B55" w:rsidRPr="00AF02F7">
        <w:t xml:space="preserve">rojecten: </w:t>
      </w:r>
    </w:p>
    <w:p w:rsidR="0091562E" w:rsidRPr="00AF02F7" w:rsidRDefault="00225B55" w:rsidP="0091562E">
      <w:pPr>
        <w:pStyle w:val="Lijstalinea"/>
        <w:numPr>
          <w:ilvl w:val="0"/>
          <w:numId w:val="14"/>
        </w:numPr>
      </w:pPr>
      <w:r w:rsidRPr="00AF02F7">
        <w:t xml:space="preserve">Project Zorg </w:t>
      </w:r>
    </w:p>
    <w:p w:rsidR="0091562E" w:rsidRPr="00AF02F7" w:rsidRDefault="00225B55" w:rsidP="0091562E">
      <w:pPr>
        <w:pStyle w:val="Lijstalinea"/>
        <w:numPr>
          <w:ilvl w:val="0"/>
          <w:numId w:val="14"/>
        </w:numPr>
      </w:pPr>
      <w:r w:rsidRPr="00AF02F7">
        <w:t>Project T</w:t>
      </w:r>
      <w:r w:rsidR="0091562E" w:rsidRPr="00AF02F7">
        <w:t>herapie</w:t>
      </w:r>
    </w:p>
    <w:p w:rsidR="0091562E" w:rsidRPr="00AF02F7" w:rsidRDefault="00225B55" w:rsidP="0091562E">
      <w:pPr>
        <w:pStyle w:val="Lijstalinea"/>
        <w:numPr>
          <w:ilvl w:val="0"/>
          <w:numId w:val="14"/>
        </w:numPr>
      </w:pPr>
      <w:r w:rsidRPr="00AF02F7">
        <w:t xml:space="preserve">Project </w:t>
      </w:r>
      <w:r w:rsidR="0091562E" w:rsidRPr="00AF02F7">
        <w:t>Hulp aan individuen</w:t>
      </w:r>
    </w:p>
    <w:p w:rsidR="00225B55" w:rsidRPr="00AF02F7" w:rsidRDefault="00225B55" w:rsidP="0091562E">
      <w:pPr>
        <w:pStyle w:val="Lijstalinea"/>
        <w:numPr>
          <w:ilvl w:val="0"/>
          <w:numId w:val="14"/>
        </w:numPr>
      </w:pPr>
      <w:r w:rsidRPr="00AF02F7">
        <w:t>Project Sport</w:t>
      </w:r>
    </w:p>
    <w:p w:rsidR="00404C95" w:rsidRPr="00AF02F7" w:rsidRDefault="00225B55" w:rsidP="0091562E">
      <w:pPr>
        <w:ind w:left="709"/>
      </w:pPr>
      <w:r w:rsidRPr="00AF02F7">
        <w:t>De komend</w:t>
      </w:r>
      <w:r w:rsidR="00165E75" w:rsidRPr="00AF02F7">
        <w:t>e drie jaar hopen we deze vier p</w:t>
      </w:r>
      <w:r w:rsidRPr="00AF02F7">
        <w:t xml:space="preserve">rojecten te kunnen continueren. </w:t>
      </w:r>
      <w:r w:rsidR="000A57F3" w:rsidRPr="00AF02F7">
        <w:br w:type="page"/>
      </w:r>
    </w:p>
    <w:p w:rsidR="00AF1306" w:rsidRPr="00CD399A" w:rsidRDefault="00404C95" w:rsidP="00CD399A">
      <w:pPr>
        <w:pStyle w:val="Kop1"/>
      </w:pPr>
      <w:bookmarkStart w:id="11" w:name="_Toc367993817"/>
      <w:bookmarkStart w:id="12" w:name="_Toc439622286"/>
      <w:r w:rsidRPr="00CD399A">
        <w:lastRenderedPageBreak/>
        <w:t>BELEID</w:t>
      </w:r>
      <w:bookmarkEnd w:id="11"/>
      <w:bookmarkEnd w:id="12"/>
    </w:p>
    <w:p w:rsidR="00EA1852" w:rsidRDefault="00404C95" w:rsidP="00EA1852">
      <w:r w:rsidRPr="00AF02F7">
        <w:t>Te verrichten werkzaamheden van de stichting</w:t>
      </w:r>
      <w:bookmarkStart w:id="13" w:name="_Toc367993818"/>
      <w:bookmarkStart w:id="14" w:name="_Toc439622287"/>
    </w:p>
    <w:p w:rsidR="00EA1852" w:rsidRDefault="00EA1852" w:rsidP="00EA1852">
      <w:pPr>
        <w:rPr>
          <w:b/>
          <w:sz w:val="28"/>
          <w:szCs w:val="28"/>
        </w:rPr>
      </w:pPr>
    </w:p>
    <w:p w:rsidR="00311662" w:rsidRPr="00EA1852" w:rsidRDefault="008C3D34" w:rsidP="00EA1852">
      <w:pPr>
        <w:rPr>
          <w:b/>
          <w:sz w:val="28"/>
          <w:szCs w:val="28"/>
        </w:rPr>
      </w:pPr>
      <w:r w:rsidRPr="00EA1852">
        <w:rPr>
          <w:b/>
          <w:sz w:val="28"/>
          <w:szCs w:val="28"/>
        </w:rPr>
        <w:t>DE PROJECTEN</w:t>
      </w:r>
      <w:bookmarkStart w:id="15" w:name="_Toc367993819"/>
      <w:bookmarkEnd w:id="13"/>
      <w:bookmarkEnd w:id="14"/>
    </w:p>
    <w:p w:rsidR="00C5508E" w:rsidRPr="001C3B91" w:rsidRDefault="00225B55" w:rsidP="001C3B91">
      <w:pPr>
        <w:pStyle w:val="Kop3"/>
      </w:pPr>
      <w:bookmarkStart w:id="16" w:name="_Toc439622288"/>
      <w:r w:rsidRPr="001C3B91">
        <w:t xml:space="preserve">PROJECT  </w:t>
      </w:r>
      <w:r w:rsidR="00404C95" w:rsidRPr="001C3B91">
        <w:t>ZORG</w:t>
      </w:r>
      <w:bookmarkEnd w:id="15"/>
      <w:bookmarkEnd w:id="16"/>
    </w:p>
    <w:p w:rsidR="00172ECE" w:rsidRDefault="00172ECE" w:rsidP="00172ECE">
      <w:pPr>
        <w:ind w:left="709"/>
      </w:pPr>
      <w:r w:rsidRPr="00AF02F7">
        <w:t xml:space="preserve">In september voorafgaand aan het nieuwe jaar, nemen we in een bestuursvergadering, een besluit of de vergoedingen kunnen en zullen worden aangepast. </w:t>
      </w:r>
      <w:r>
        <w:t xml:space="preserve">In 2018 hebben we in het voorjaar 2018 </w:t>
      </w:r>
      <w:r w:rsidR="000F38E1">
        <w:t xml:space="preserve">al </w:t>
      </w:r>
      <w:r>
        <w:t>uitgebreid gesproken met de staf van St. Clare</w:t>
      </w:r>
      <w:r w:rsidR="00E4175F">
        <w:t xml:space="preserve"> Childrenshome</w:t>
      </w:r>
      <w:r>
        <w:t xml:space="preserve"> over het beleid en da</w:t>
      </w:r>
      <w:r w:rsidR="000F38E1">
        <w:t>armee samenhangend</w:t>
      </w:r>
      <w:r>
        <w:t xml:space="preserve">e vergoedingen voor St. Clare. Het aantal kinderen is drastisch afgenomen </w:t>
      </w:r>
      <w:r w:rsidR="00933B3C">
        <w:t xml:space="preserve">afgelopen jaren, van 80 naar </w:t>
      </w:r>
      <w:r w:rsidR="00E4175F">
        <w:t>35</w:t>
      </w:r>
      <w:r w:rsidR="000F38E1">
        <w:t>/40</w:t>
      </w:r>
      <w:r w:rsidR="00933B3C">
        <w:t xml:space="preserve"> </w:t>
      </w:r>
      <w:r>
        <w:t xml:space="preserve">en het project re-integratie, actief beleid om kinderen terug te plaatsen bij familie vraagt om meer middelen. </w:t>
      </w:r>
      <w:r w:rsidR="00933B3C">
        <w:t xml:space="preserve">Inmiddels zijn er meer dan 50 kinderen teruggeplaatst bij familie die nog ondersteuning behoeven. </w:t>
      </w:r>
      <w:r>
        <w:t xml:space="preserve">We hebben het besluit genomen dat </w:t>
      </w:r>
      <w:r w:rsidR="00933B3C">
        <w:t>een gedeelte van de donatie wordt</w:t>
      </w:r>
      <w:r>
        <w:t xml:space="preserve"> verschoven van St. Clare Childrenshome naar </w:t>
      </w:r>
      <w:r w:rsidR="00E4175F">
        <w:t xml:space="preserve">het </w:t>
      </w:r>
      <w:r>
        <w:t xml:space="preserve">St. Clare re-integratieproject. </w:t>
      </w:r>
    </w:p>
    <w:p w:rsidR="00933B3C" w:rsidRDefault="00933B3C" w:rsidP="00172ECE">
      <w:pPr>
        <w:ind w:left="709"/>
      </w:pPr>
      <w:r>
        <w:t>Voor het Project St. Clare Childrenshome betekent dit in 2019 een vermindering van €3.600.</w:t>
      </w:r>
    </w:p>
    <w:p w:rsidR="00933B3C" w:rsidRPr="00AF02F7" w:rsidRDefault="00933B3C" w:rsidP="00172ECE">
      <w:pPr>
        <w:ind w:left="709"/>
      </w:pPr>
      <w:r>
        <w:t>Voor het Project re-integratie betekent het een vermeerdering van €3.600.</w:t>
      </w:r>
    </w:p>
    <w:p w:rsidR="00172ECE" w:rsidRPr="00AF02F7" w:rsidRDefault="00172ECE" w:rsidP="00172ECE">
      <w:pPr>
        <w:ind w:left="709"/>
      </w:pPr>
    </w:p>
    <w:p w:rsidR="00404C95" w:rsidRPr="00AF02F7" w:rsidRDefault="00461480" w:rsidP="00172ECE">
      <w:pPr>
        <w:ind w:firstLine="709"/>
      </w:pPr>
      <w:r w:rsidRPr="00AF02F7">
        <w:t xml:space="preserve">We ondersteunen het St. </w:t>
      </w:r>
      <w:proofErr w:type="spellStart"/>
      <w:r w:rsidR="00BD64E9" w:rsidRPr="00AF02F7">
        <w:t>Clare's</w:t>
      </w:r>
      <w:proofErr w:type="spellEnd"/>
      <w:r w:rsidRPr="00AF02F7">
        <w:t xml:space="preserve"> Childrenshome op de volgende wijze:</w:t>
      </w:r>
    </w:p>
    <w:p w:rsidR="00461480" w:rsidRPr="00AF02F7" w:rsidRDefault="00461480" w:rsidP="00461480">
      <w:pPr>
        <w:ind w:left="709"/>
      </w:pPr>
      <w:r w:rsidRPr="00AF02F7">
        <w:t xml:space="preserve">Vanaf </w:t>
      </w:r>
      <w:r w:rsidR="00742854">
        <w:t>januari 2019</w:t>
      </w:r>
      <w:r w:rsidRPr="00AF02F7">
        <w:t xml:space="preserve"> ontvangt de leidinggevende van het St. </w:t>
      </w:r>
      <w:proofErr w:type="spellStart"/>
      <w:r w:rsidRPr="00AF02F7">
        <w:t>Clare</w:t>
      </w:r>
      <w:r w:rsidR="00BD64E9" w:rsidRPr="00AF02F7">
        <w:t>’</w:t>
      </w:r>
      <w:r w:rsidRPr="00AF02F7">
        <w:t>s</w:t>
      </w:r>
      <w:proofErr w:type="spellEnd"/>
      <w:r w:rsidRPr="00AF02F7">
        <w:t xml:space="preserve"> Childrenshome, </w:t>
      </w:r>
      <w:r w:rsidR="00225B55" w:rsidRPr="00AF02F7">
        <w:t xml:space="preserve">maandelijks </w:t>
      </w:r>
      <w:r w:rsidRPr="00AF02F7">
        <w:t>€</w:t>
      </w:r>
      <w:r w:rsidR="00165E75" w:rsidRPr="00AF02F7">
        <w:t> </w:t>
      </w:r>
      <w:r w:rsidR="00742854">
        <w:t>925</w:t>
      </w:r>
      <w:r w:rsidR="00225B55" w:rsidRPr="00AF02F7">
        <w:t>,-</w:t>
      </w:r>
      <w:r w:rsidRPr="00AF02F7">
        <w:t xml:space="preserve">. </w:t>
      </w:r>
      <w:r w:rsidR="00742854">
        <w:t>Deze ondersteuning wordt besteed aan</w:t>
      </w:r>
      <w:r w:rsidRPr="00AF02F7">
        <w:t xml:space="preserve"> voeding</w:t>
      </w:r>
      <w:r w:rsidR="00742854">
        <w:t>, personele kosten</w:t>
      </w:r>
      <w:r w:rsidR="00172ECE">
        <w:t xml:space="preserve">, </w:t>
      </w:r>
      <w:r w:rsidRPr="00AF02F7">
        <w:t>water, elektriciteit en hout.</w:t>
      </w:r>
      <w:r w:rsidR="00172ECE">
        <w:t xml:space="preserve"> Met ingang van juli 2019 wordt dit bedrag teruggebracht naar €775,- per maand, januari 2020 wordt het bedrag €675,- per maand. </w:t>
      </w:r>
      <w:r w:rsidR="00165E75" w:rsidRPr="00AF02F7">
        <w:t>Eé</w:t>
      </w:r>
      <w:r w:rsidRPr="00AF02F7">
        <w:t>n keer per week levert een melkman uit Kisumu 27 liter melk aan het weeshuis. Dit bedrag wordt rechtstreeks aan de melkman betaald door Amara Foundation.</w:t>
      </w:r>
      <w:r w:rsidR="00225B55" w:rsidRPr="00AF02F7">
        <w:t xml:space="preserve"> </w:t>
      </w:r>
    </w:p>
    <w:p w:rsidR="00461480" w:rsidRDefault="00E4175F" w:rsidP="00461480">
      <w:pPr>
        <w:ind w:left="709"/>
      </w:pPr>
      <w:r>
        <w:t>Een keer per maand wordt er U</w:t>
      </w:r>
      <w:r w:rsidR="00461480" w:rsidRPr="00AF02F7">
        <w:t xml:space="preserve">JI (proteïnerijk meel) geleverd door </w:t>
      </w:r>
      <w:r w:rsidR="00225B55" w:rsidRPr="00AF02F7">
        <w:t xml:space="preserve">het plaatselijke bedrijf </w:t>
      </w:r>
      <w:r w:rsidR="00BD64E9" w:rsidRPr="00AF02F7">
        <w:t xml:space="preserve">SWAP. </w:t>
      </w:r>
      <w:r w:rsidR="00461480" w:rsidRPr="00AF02F7">
        <w:t>Dit bedrag wordt rechtstreeks betaald door Amara Foundation.</w:t>
      </w:r>
    </w:p>
    <w:p w:rsidR="000F38E1" w:rsidRPr="00AF02F7" w:rsidRDefault="000F38E1" w:rsidP="00461480">
      <w:pPr>
        <w:ind w:left="709"/>
      </w:pPr>
      <w:r>
        <w:t xml:space="preserve">Voor 2019 betekent dit, zoals eerder </w:t>
      </w:r>
      <w:r w:rsidR="00F50FFC">
        <w:t xml:space="preserve">genoemd, </w:t>
      </w:r>
      <w:r>
        <w:t xml:space="preserve">een vermindering van de donatie voor St. Clare van €3.600 op jaarbasis. </w:t>
      </w:r>
    </w:p>
    <w:p w:rsidR="00C85F97" w:rsidRPr="00AF02F7" w:rsidRDefault="00933B3C" w:rsidP="00461480">
      <w:pPr>
        <w:ind w:left="709"/>
      </w:pPr>
      <w:r>
        <w:t>In 2018</w:t>
      </w:r>
      <w:r w:rsidR="00C85F97" w:rsidRPr="00AF02F7">
        <w:t xml:space="preserve"> hebben we de beleidsuitspraak gedaan dat we voor de jaren 201</w:t>
      </w:r>
      <w:r>
        <w:t>9</w:t>
      </w:r>
      <w:r w:rsidR="00C85F97" w:rsidRPr="00AF02F7">
        <w:t>, 20</w:t>
      </w:r>
      <w:r>
        <w:t>20</w:t>
      </w:r>
      <w:r w:rsidR="0091562E" w:rsidRPr="00AF02F7">
        <w:t xml:space="preserve"> en 20</w:t>
      </w:r>
      <w:r>
        <w:t xml:space="preserve">21 minimaal </w:t>
      </w:r>
      <w:r w:rsidR="0091562E" w:rsidRPr="00AF02F7">
        <w:t>€</w:t>
      </w:r>
      <w:r w:rsidR="00165E75" w:rsidRPr="00AF02F7">
        <w:t> </w:t>
      </w:r>
      <w:r>
        <w:t>65</w:t>
      </w:r>
      <w:r w:rsidR="0091562E" w:rsidRPr="00AF02F7">
        <w:t>00</w:t>
      </w:r>
      <w:r w:rsidR="00225B55" w:rsidRPr="00AF02F7">
        <w:t xml:space="preserve">,- </w:t>
      </w:r>
      <w:r w:rsidR="0091562E" w:rsidRPr="00AF02F7">
        <w:t xml:space="preserve"> op jaarbasis</w:t>
      </w:r>
      <w:r w:rsidR="00C85F97" w:rsidRPr="00AF02F7">
        <w:t xml:space="preserve"> doneren aan St. </w:t>
      </w:r>
      <w:proofErr w:type="spellStart"/>
      <w:r w:rsidR="00C85F97" w:rsidRPr="00AF02F7">
        <w:t>Clare</w:t>
      </w:r>
      <w:r w:rsidR="0091562E" w:rsidRPr="00AF02F7">
        <w:t>’s</w:t>
      </w:r>
      <w:proofErr w:type="spellEnd"/>
      <w:r w:rsidR="00C85F97" w:rsidRPr="00AF02F7">
        <w:t xml:space="preserve"> </w:t>
      </w:r>
      <w:r w:rsidR="008F6F3E" w:rsidRPr="00AF02F7">
        <w:t xml:space="preserve">Childrenshome, </w:t>
      </w:r>
      <w:r w:rsidR="0091562E" w:rsidRPr="00AF02F7">
        <w:t xml:space="preserve">dit </w:t>
      </w:r>
      <w:r w:rsidR="00C85F97" w:rsidRPr="00AF02F7">
        <w:t>ten behoeve van het project re-</w:t>
      </w:r>
      <w:proofErr w:type="spellStart"/>
      <w:r w:rsidR="00C85F97" w:rsidRPr="00AF02F7">
        <w:t>integration</w:t>
      </w:r>
      <w:proofErr w:type="spellEnd"/>
      <w:r w:rsidR="00C85F97" w:rsidRPr="00AF02F7">
        <w:t xml:space="preserve"> (ter ondersteuning van terugplaatsing van kinderen bij </w:t>
      </w:r>
      <w:r w:rsidR="00BD64E9" w:rsidRPr="00AF02F7">
        <w:t>familie).</w:t>
      </w:r>
      <w:r w:rsidR="00C85F97" w:rsidRPr="00AF02F7">
        <w:t xml:space="preserve"> </w:t>
      </w:r>
    </w:p>
    <w:p w:rsidR="00CF37B6" w:rsidRPr="00AF02F7" w:rsidRDefault="00225B55" w:rsidP="00461480">
      <w:pPr>
        <w:ind w:left="709"/>
      </w:pPr>
      <w:r w:rsidRPr="00AF02F7">
        <w:t xml:space="preserve">We hebben met de </w:t>
      </w:r>
      <w:r w:rsidR="00933B3C">
        <w:t>leidinggevende van St. Clare</w:t>
      </w:r>
      <w:r w:rsidRPr="00AF02F7">
        <w:t xml:space="preserve"> </w:t>
      </w:r>
      <w:r w:rsidR="00EF2F52">
        <w:t xml:space="preserve">Childrenshome </w:t>
      </w:r>
      <w:r w:rsidRPr="00AF02F7">
        <w:t xml:space="preserve">de afspraak gemaakt dat we trachten door middel van extra werving </w:t>
      </w:r>
      <w:r w:rsidR="00933B3C">
        <w:t>de inkomsten</w:t>
      </w:r>
      <w:r w:rsidRPr="00AF02F7">
        <w:t xml:space="preserve"> voor </w:t>
      </w:r>
      <w:r w:rsidR="00CF37B6" w:rsidRPr="00AF02F7">
        <w:t>re-integratie</w:t>
      </w:r>
      <w:r w:rsidR="00933B3C">
        <w:t xml:space="preserve"> te verhogen tot een bedrag van maximaal €10.000 op jaarbasis. Jaarlijks wordt in september het bedrag bekend gemaakt wat beschikbaar komt. </w:t>
      </w:r>
      <w:r w:rsidR="000F38E1">
        <w:t xml:space="preserve">In september 2018 hebben we in de bestuursvergadering besloten dat we in 2019 €9.200 kunnen doneren ten behoeve van het Project integratie. Zuster Lucy is hierover in september ook geïnformeerd. </w:t>
      </w:r>
    </w:p>
    <w:p w:rsidR="00461480" w:rsidRPr="00AF02F7" w:rsidRDefault="00461480" w:rsidP="00461480">
      <w:pPr>
        <w:ind w:left="709"/>
      </w:pPr>
      <w:r w:rsidRPr="00AF02F7">
        <w:t>Naast de “</w:t>
      </w:r>
      <w:r w:rsidR="00CF37B6" w:rsidRPr="00AF02F7">
        <w:t xml:space="preserve">maandelijkse </w:t>
      </w:r>
      <w:r w:rsidRPr="00AF02F7">
        <w:t xml:space="preserve">vaste </w:t>
      </w:r>
      <w:r w:rsidR="00BD64E9" w:rsidRPr="00AF02F7">
        <w:t xml:space="preserve">vergoedingen”, </w:t>
      </w:r>
      <w:r w:rsidRPr="00AF02F7">
        <w:t xml:space="preserve">blijven we inventariseren welke specifieke hulpvragen de staf van St. </w:t>
      </w:r>
      <w:proofErr w:type="spellStart"/>
      <w:r w:rsidRPr="00AF02F7">
        <w:t>Clare</w:t>
      </w:r>
      <w:r w:rsidR="0091562E" w:rsidRPr="00AF02F7">
        <w:t>’s</w:t>
      </w:r>
      <w:proofErr w:type="spellEnd"/>
      <w:r w:rsidRPr="00AF02F7">
        <w:t xml:space="preserve"> Childrenshome heeft en proberen we hier extra gelden voor te krijgen. </w:t>
      </w:r>
    </w:p>
    <w:p w:rsidR="00461480" w:rsidRPr="00AF02F7" w:rsidRDefault="00461480" w:rsidP="00461480">
      <w:pPr>
        <w:ind w:left="709"/>
      </w:pPr>
      <w:r w:rsidRPr="00AF02F7">
        <w:t xml:space="preserve">Deze </w:t>
      </w:r>
      <w:r w:rsidR="00F50FFC" w:rsidRPr="00AF02F7">
        <w:t>gelden,</w:t>
      </w:r>
      <w:r w:rsidRPr="00AF02F7">
        <w:t xml:space="preserve"> kunnen we pas toezeggen als we </w:t>
      </w:r>
      <w:r w:rsidR="00893AA7">
        <w:t xml:space="preserve">hiervoor </w:t>
      </w:r>
      <w:r w:rsidRPr="00AF02F7">
        <w:t xml:space="preserve">een </w:t>
      </w:r>
      <w:r w:rsidR="00BD64E9" w:rsidRPr="00AF02F7">
        <w:t>sponsor (</w:t>
      </w:r>
      <w:r w:rsidRPr="00AF02F7">
        <w:t xml:space="preserve">organisatie of </w:t>
      </w:r>
      <w:r w:rsidRPr="00AF02F7">
        <w:lastRenderedPageBreak/>
        <w:t>individu</w:t>
      </w:r>
      <w:r w:rsidR="00BD64E9" w:rsidRPr="00AF02F7">
        <w:t>)</w:t>
      </w:r>
      <w:r w:rsidRPr="00AF02F7">
        <w:t xml:space="preserve"> in Nederland</w:t>
      </w:r>
      <w:r w:rsidR="00893AA7">
        <w:t xml:space="preserve"> hebben gevonden</w:t>
      </w:r>
      <w:r w:rsidR="00BD64E9" w:rsidRPr="00AF02F7">
        <w:t>.</w:t>
      </w:r>
    </w:p>
    <w:p w:rsidR="005F649F" w:rsidRPr="006B4472" w:rsidRDefault="00CF37B6" w:rsidP="006B4472">
      <w:pPr>
        <w:pStyle w:val="Kop3"/>
        <w:rPr>
          <w:b w:val="0"/>
        </w:rPr>
      </w:pPr>
      <w:r w:rsidRPr="006B4472">
        <w:rPr>
          <w:b w:val="0"/>
        </w:rPr>
        <w:t xml:space="preserve">Via het St. </w:t>
      </w:r>
      <w:proofErr w:type="spellStart"/>
      <w:r w:rsidRPr="006B4472">
        <w:rPr>
          <w:b w:val="0"/>
        </w:rPr>
        <w:t>Clare</w:t>
      </w:r>
      <w:r w:rsidR="00167667" w:rsidRPr="006B4472">
        <w:rPr>
          <w:b w:val="0"/>
        </w:rPr>
        <w:t>’s</w:t>
      </w:r>
      <w:proofErr w:type="spellEnd"/>
      <w:r w:rsidRPr="006B4472">
        <w:rPr>
          <w:b w:val="0"/>
        </w:rPr>
        <w:t xml:space="preserve"> Childrenshome en het re-integratieproject zijn we in contact gekomen met de St. Francis Primary School in Hambale. Op </w:t>
      </w:r>
      <w:r w:rsidR="004C1D46" w:rsidRPr="006B4472">
        <w:rPr>
          <w:b w:val="0"/>
        </w:rPr>
        <w:t>pro</w:t>
      </w:r>
      <w:r w:rsidRPr="006B4472">
        <w:rPr>
          <w:b w:val="0"/>
        </w:rPr>
        <w:t xml:space="preserve">jectbasis hebben we </w:t>
      </w:r>
      <w:r w:rsidR="00C62C05" w:rsidRPr="006B4472">
        <w:rPr>
          <w:b w:val="0"/>
        </w:rPr>
        <w:t xml:space="preserve">de afgelopen jaren verschillende Projecten kunnen realiseren. Voor 2019 hopen we voldoende middelen te ontvangen om de renovatie van de vloer van de slaapzaal jongens te kunnen realiseren. </w:t>
      </w:r>
      <w:r w:rsidR="00EF2F52">
        <w:rPr>
          <w:b w:val="0"/>
        </w:rPr>
        <w:t xml:space="preserve"> </w:t>
      </w:r>
      <w:r w:rsidR="005F649F" w:rsidRPr="006B4472">
        <w:rPr>
          <w:b w:val="0"/>
        </w:rPr>
        <w:t xml:space="preserve">We </w:t>
      </w:r>
      <w:r w:rsidR="0091562E" w:rsidRPr="006B4472">
        <w:rPr>
          <w:b w:val="0"/>
        </w:rPr>
        <w:t>werken</w:t>
      </w:r>
      <w:r w:rsidR="005266E2" w:rsidRPr="006B4472">
        <w:rPr>
          <w:b w:val="0"/>
        </w:rPr>
        <w:t xml:space="preserve"> </w:t>
      </w:r>
      <w:r w:rsidR="0091562E" w:rsidRPr="006B4472">
        <w:rPr>
          <w:b w:val="0"/>
        </w:rPr>
        <w:t>nauw samen</w:t>
      </w:r>
      <w:r w:rsidR="005F649F" w:rsidRPr="006B4472">
        <w:rPr>
          <w:b w:val="0"/>
        </w:rPr>
        <w:t xml:space="preserve"> met de leidinggevende van St. Clare</w:t>
      </w:r>
      <w:r w:rsidRPr="006B4472">
        <w:rPr>
          <w:b w:val="0"/>
        </w:rPr>
        <w:t xml:space="preserve"> </w:t>
      </w:r>
      <w:r w:rsidR="00EF2F52">
        <w:rPr>
          <w:b w:val="0"/>
        </w:rPr>
        <w:t xml:space="preserve">Childrenshome </w:t>
      </w:r>
      <w:r w:rsidRPr="006B4472">
        <w:rPr>
          <w:b w:val="0"/>
        </w:rPr>
        <w:t xml:space="preserve">en de leidinggevende van St. Francis. </w:t>
      </w:r>
    </w:p>
    <w:p w:rsidR="00DF2405" w:rsidRPr="001C3B91" w:rsidRDefault="00CF37B6" w:rsidP="001C3B91">
      <w:pPr>
        <w:pStyle w:val="Kop3"/>
      </w:pPr>
      <w:bookmarkStart w:id="17" w:name="_Toc367993820"/>
      <w:bookmarkStart w:id="18" w:name="_Toc439622289"/>
      <w:r w:rsidRPr="001C3B91">
        <w:t xml:space="preserve">PROJECT </w:t>
      </w:r>
      <w:r w:rsidR="00DF2405" w:rsidRPr="001C3B91">
        <w:t>THERAPIE</w:t>
      </w:r>
      <w:bookmarkEnd w:id="17"/>
      <w:bookmarkEnd w:id="18"/>
    </w:p>
    <w:p w:rsidR="000F38E1" w:rsidRDefault="00E4175F" w:rsidP="00DF2405">
      <w:pPr>
        <w:ind w:left="708"/>
      </w:pPr>
      <w:r>
        <w:t xml:space="preserve">De plaats van waaruit het project Therapie is gestart is het Jaramogi Oginga Odinga Teaching </w:t>
      </w:r>
      <w:proofErr w:type="spellStart"/>
      <w:r>
        <w:t>and</w:t>
      </w:r>
      <w:proofErr w:type="spellEnd"/>
      <w:r>
        <w:t xml:space="preserve"> </w:t>
      </w:r>
      <w:proofErr w:type="spellStart"/>
      <w:r>
        <w:t>Referral</w:t>
      </w:r>
      <w:proofErr w:type="spellEnd"/>
      <w:r>
        <w:t xml:space="preserve"> Hospital (JOOTRH) in Kisumu. </w:t>
      </w:r>
      <w:r w:rsidR="00DF2405" w:rsidRPr="00AF02F7">
        <w:t xml:space="preserve">Vanuit </w:t>
      </w:r>
      <w:r>
        <w:t xml:space="preserve">de afdeling </w:t>
      </w:r>
      <w:proofErr w:type="spellStart"/>
      <w:r>
        <w:t>ergo-therapie</w:t>
      </w:r>
      <w:proofErr w:type="spellEnd"/>
      <w:r w:rsidR="00DF2405" w:rsidRPr="00AF02F7">
        <w:t xml:space="preserve"> ondersteunen we, sinds </w:t>
      </w:r>
      <w:r w:rsidR="00CF37B6" w:rsidRPr="00AF02F7">
        <w:t>2007</w:t>
      </w:r>
      <w:r w:rsidR="00DF2405" w:rsidRPr="00AF02F7">
        <w:t xml:space="preserve">, </w:t>
      </w:r>
      <w:r w:rsidR="00C62C05">
        <w:t xml:space="preserve">16 </w:t>
      </w:r>
      <w:r w:rsidR="00DF2405" w:rsidRPr="00AF02F7">
        <w:t>gehandicapte kinderen en hun ouders door financiering van ergotherapie</w:t>
      </w:r>
      <w:r>
        <w:t xml:space="preserve">, </w:t>
      </w:r>
      <w:r w:rsidR="00DF2405" w:rsidRPr="00AF02F7">
        <w:t>vervoer naar de therapie en door hen (indien nodig) te voorzien van hulpmiddelen</w:t>
      </w:r>
      <w:r w:rsidR="00493968">
        <w:t xml:space="preserve"> (braces, rolstoel, medicatie, luiers)</w:t>
      </w:r>
      <w:r w:rsidR="00DF2405" w:rsidRPr="00AF02F7">
        <w:t xml:space="preserve">. </w:t>
      </w:r>
    </w:p>
    <w:p w:rsidR="000F38E1" w:rsidRDefault="000F38E1" w:rsidP="00DF2405">
      <w:pPr>
        <w:ind w:left="708"/>
      </w:pPr>
      <w:r>
        <w:t xml:space="preserve">Het aantal van 16 kinderen willen we de komende jaren handhaven. </w:t>
      </w:r>
    </w:p>
    <w:p w:rsidR="000F38E1" w:rsidRDefault="000F38E1" w:rsidP="00DF2405">
      <w:pPr>
        <w:ind w:left="708"/>
      </w:pPr>
      <w:r>
        <w:t>Het project Therapie omvat naast bovenstaande items, verschillende onderdelen:</w:t>
      </w:r>
    </w:p>
    <w:p w:rsidR="00DF2405" w:rsidRPr="00AF02F7" w:rsidRDefault="00C62C05" w:rsidP="000F38E1">
      <w:pPr>
        <w:pStyle w:val="Lijstalinea"/>
        <w:numPr>
          <w:ilvl w:val="0"/>
          <w:numId w:val="21"/>
        </w:numPr>
      </w:pPr>
      <w:r>
        <w:t xml:space="preserve">Op dit moment bezoeken 13 van de 16 kinderen een schoolinternaat of dagschool. De kosten die hiermee samenhangen worden betaald door Amara Foundation. </w:t>
      </w:r>
      <w:r w:rsidR="00C573EF">
        <w:t xml:space="preserve">Het aantal schoolplaatsingen neemt mogelijk met 1 toe de komende jaren. </w:t>
      </w:r>
    </w:p>
    <w:p w:rsidR="00493968" w:rsidRDefault="000F38E1" w:rsidP="000F38E1">
      <w:pPr>
        <w:pStyle w:val="Lijstalinea"/>
        <w:numPr>
          <w:ilvl w:val="0"/>
          <w:numId w:val="21"/>
        </w:numPr>
      </w:pPr>
      <w:r>
        <w:t xml:space="preserve">Voor de zestien kinderen en hun families starten we m.i.v. 1-1-2019 met </w:t>
      </w:r>
      <w:r w:rsidR="00493968">
        <w:t xml:space="preserve">de </w:t>
      </w:r>
      <w:r>
        <w:t xml:space="preserve">inschrijving en betaling </w:t>
      </w:r>
      <w:r w:rsidR="00493968">
        <w:t xml:space="preserve">voor de NHIF </w:t>
      </w:r>
      <w:r>
        <w:t>(ziektekostenverzekering)</w:t>
      </w:r>
      <w:r w:rsidR="00493968">
        <w:t xml:space="preserve">. Basiskosten zoals ziekenhuisopnamen, vergoeding basis medicatie, therapiekosten worden direct vergoed. Voor andere onderdelen, zoals </w:t>
      </w:r>
      <w:r w:rsidR="00F50FFC">
        <w:t>bijvoorbeeld een operatie wordt</w:t>
      </w:r>
      <w:r w:rsidR="00493968">
        <w:t xml:space="preserve"> 50% van de kosten vergoed. Inschrijving en </w:t>
      </w:r>
      <w:r w:rsidR="00F50FFC">
        <w:t xml:space="preserve">financiering </w:t>
      </w:r>
      <w:r w:rsidR="00493968">
        <w:t>NHIF</w:t>
      </w:r>
      <w:r>
        <w:t xml:space="preserve"> </w:t>
      </w:r>
      <w:r w:rsidR="00493968">
        <w:t xml:space="preserve">willen we de komende jaren continueren. </w:t>
      </w:r>
    </w:p>
    <w:p w:rsidR="00C754C1" w:rsidRPr="00AF02F7" w:rsidRDefault="00DF2405" w:rsidP="000F38E1">
      <w:pPr>
        <w:pStyle w:val="Lijstalinea"/>
        <w:numPr>
          <w:ilvl w:val="0"/>
          <w:numId w:val="21"/>
        </w:numPr>
      </w:pPr>
      <w:r w:rsidRPr="00AF02F7">
        <w:t>Sinds 2011 financieren we een zogenaamde werkervaringsplaats. Een afgestudeerde therapeut krijgt een vergoeding en werkt voor deze vergoeding op de afdeling therapie</w:t>
      </w:r>
      <w:r w:rsidR="00E4175F">
        <w:t xml:space="preserve"> in het JOOTRH</w:t>
      </w:r>
      <w:r w:rsidRPr="00AF02F7">
        <w:t xml:space="preserve">. De betreffende man/vrouw doet werkervaring op waardoor kans op een baan toeneemt en tevens wordt de </w:t>
      </w:r>
      <w:r w:rsidR="00C754C1" w:rsidRPr="00AF02F7">
        <w:t>werk</w:t>
      </w:r>
      <w:r w:rsidRPr="00AF02F7">
        <w:t xml:space="preserve">druk bij de overige therapeuten minder. </w:t>
      </w:r>
      <w:r w:rsidR="00C62C05">
        <w:t>Voor de komende jaren willen</w:t>
      </w:r>
      <w:r w:rsidR="00493968">
        <w:t xml:space="preserve"> we éé</w:t>
      </w:r>
      <w:r w:rsidR="00C62C05">
        <w:t xml:space="preserve">n werkervaringsplek handhaven. De afgelopen jaren hebben verschillende therapeuten via deze weg al een reguliere baan weten te bemachtigen. </w:t>
      </w:r>
    </w:p>
    <w:p w:rsidR="00CD55AE" w:rsidRDefault="00C62C05" w:rsidP="00493968">
      <w:pPr>
        <w:pStyle w:val="Lijstalinea"/>
        <w:numPr>
          <w:ilvl w:val="0"/>
          <w:numId w:val="21"/>
        </w:numPr>
      </w:pPr>
      <w:r>
        <w:t>Zeven van de meervoudig gehandicapte kinderen wonen in</w:t>
      </w:r>
      <w:r w:rsidR="00CD55AE">
        <w:t xml:space="preserve"> St. Anthony Special Home in Awasi. Het betekent dat zij 8 maanden </w:t>
      </w:r>
      <w:r w:rsidR="000108E7">
        <w:t>p</w:t>
      </w:r>
      <w:r w:rsidR="00CD55AE">
        <w:t xml:space="preserve">er jaar in St. Anthony wonen, tijdens de schoolvakanties, vier maanden per jaar, bij de ouders thuis wonen. We steunen deze plek sinds april 2018, d.m.v. facilitering van een pedagogisch medewerker. Sinds januari 2019 faciliteren we ook een </w:t>
      </w:r>
      <w:r w:rsidR="00F50FFC">
        <w:t>ergotherapeut</w:t>
      </w:r>
      <w:r w:rsidR="00CD55AE">
        <w:t xml:space="preserve">. We willen dit de komende jaren continueren. </w:t>
      </w:r>
    </w:p>
    <w:p w:rsidR="00CD55AE" w:rsidRDefault="00CD55AE" w:rsidP="00493968">
      <w:pPr>
        <w:pStyle w:val="Lijstalinea"/>
        <w:numPr>
          <w:ilvl w:val="0"/>
          <w:numId w:val="21"/>
        </w:numPr>
      </w:pPr>
      <w:r>
        <w:t xml:space="preserve">Vier van de meervoudig gehandicapte kinderen bezoeken een basisschool in Kisumu </w:t>
      </w:r>
      <w:r w:rsidR="00F50FFC">
        <w:t xml:space="preserve">met </w:t>
      </w:r>
      <w:r>
        <w:t xml:space="preserve">“special </w:t>
      </w:r>
      <w:proofErr w:type="spellStart"/>
      <w:r>
        <w:t>needs</w:t>
      </w:r>
      <w:proofErr w:type="spellEnd"/>
      <w:r>
        <w:t xml:space="preserve">” klassen. Ook daar is een ergotherapeut werkzaam. Amara draagt bij aan de salariskosten en daar staat tegenover dat deze therapeut gedurende de 4 maanden schoolvakantie werkt op de afdeling therapie in het ziekenhuis </w:t>
      </w:r>
      <w:r w:rsidR="000108E7">
        <w:t xml:space="preserve">(JOOTRH) </w:t>
      </w:r>
      <w:r>
        <w:t xml:space="preserve">waar tijdens vakanties alle kinderen therapie krijgen. </w:t>
      </w:r>
    </w:p>
    <w:p w:rsidR="006B4472" w:rsidRDefault="00C85F97" w:rsidP="006B4472">
      <w:pPr>
        <w:pStyle w:val="Lijstalinea"/>
        <w:numPr>
          <w:ilvl w:val="0"/>
          <w:numId w:val="21"/>
        </w:numPr>
      </w:pPr>
      <w:r w:rsidRPr="00AF02F7">
        <w:t xml:space="preserve">Naast de financiële hulp blijven we in Nederland hulpmiddelen en materialen </w:t>
      </w:r>
      <w:r w:rsidRPr="00AF02F7">
        <w:lastRenderedPageBreak/>
        <w:t>inzamelen die we meenemen naar Kisumu, wanneer we de projecten bezoeken.</w:t>
      </w:r>
    </w:p>
    <w:p w:rsidR="005261AF" w:rsidRDefault="005F649F" w:rsidP="00EF2F52">
      <w:pPr>
        <w:ind w:left="768"/>
      </w:pPr>
      <w:r w:rsidRPr="00AF02F7">
        <w:t xml:space="preserve">We </w:t>
      </w:r>
      <w:r w:rsidR="00C754C1" w:rsidRPr="00AF02F7">
        <w:t xml:space="preserve">werken nauw samen met het hoofd van de afdeling </w:t>
      </w:r>
      <w:r w:rsidR="008F6F3E" w:rsidRPr="00AF02F7">
        <w:t xml:space="preserve">therapie. </w:t>
      </w:r>
      <w:r w:rsidR="00493968">
        <w:t>Wekelijks</w:t>
      </w:r>
      <w:bookmarkStart w:id="19" w:name="_Toc367993821"/>
      <w:bookmarkStart w:id="20" w:name="_Toc439622290"/>
      <w:r w:rsidR="00EF2F52">
        <w:t xml:space="preserve"> contact via mail en </w:t>
      </w:r>
      <w:proofErr w:type="spellStart"/>
      <w:r w:rsidR="00EF2F52">
        <w:t>wha</w:t>
      </w:r>
      <w:r w:rsidR="005261AF">
        <w:t>ts</w:t>
      </w:r>
      <w:proofErr w:type="spellEnd"/>
      <w:r w:rsidR="005261AF">
        <w:t xml:space="preserve"> app</w:t>
      </w:r>
      <w:r w:rsidR="00EF2F52">
        <w:t>.</w:t>
      </w:r>
    </w:p>
    <w:p w:rsidR="00EF2F52" w:rsidRDefault="00EF2F52" w:rsidP="00EF2F52">
      <w:pPr>
        <w:ind w:left="768"/>
      </w:pPr>
    </w:p>
    <w:p w:rsidR="00DF2405" w:rsidRPr="005261AF" w:rsidRDefault="005261AF" w:rsidP="005261AF">
      <w:pPr>
        <w:pStyle w:val="Geenafstand"/>
        <w:rPr>
          <w:b/>
        </w:rPr>
      </w:pPr>
      <w:r>
        <w:tab/>
        <w:t xml:space="preserve">  </w:t>
      </w:r>
      <w:r w:rsidR="00FA465C" w:rsidRPr="005261AF">
        <w:rPr>
          <w:b/>
        </w:rPr>
        <w:t xml:space="preserve">PROJECT </w:t>
      </w:r>
      <w:r w:rsidR="00DF2405" w:rsidRPr="005261AF">
        <w:rPr>
          <w:b/>
        </w:rPr>
        <w:t>HULP AAN INDIVIDUEN</w:t>
      </w:r>
      <w:bookmarkEnd w:id="19"/>
      <w:bookmarkEnd w:id="20"/>
    </w:p>
    <w:p w:rsidR="00FA465C" w:rsidRDefault="00C85F97" w:rsidP="00C85F97">
      <w:pPr>
        <w:ind w:left="708"/>
      </w:pPr>
      <w:r w:rsidRPr="00AF02F7">
        <w:t xml:space="preserve">Met dit project steunen we individuen. Dit kan zijn door het verstrekken van een microkrediet. Een renteloze lening waarbij het geld gebruikt wordt om een eigen business </w:t>
      </w:r>
      <w:r w:rsidR="00FA465C" w:rsidRPr="00AF02F7">
        <w:t xml:space="preserve">te vergroten of </w:t>
      </w:r>
      <w:r w:rsidRPr="00AF02F7">
        <w:t>op te starten. Binnen dit project kan ook geld gedoneerd worden aan een persoon om e</w:t>
      </w:r>
      <w:r w:rsidR="00242ED5" w:rsidRPr="00AF02F7">
        <w:t>e</w:t>
      </w:r>
      <w:r w:rsidRPr="00AF02F7">
        <w:t>n opleiding te volgen.</w:t>
      </w:r>
    </w:p>
    <w:p w:rsidR="000108E7" w:rsidRPr="00AF02F7" w:rsidRDefault="000108E7" w:rsidP="00C85F97">
      <w:pPr>
        <w:ind w:left="708"/>
      </w:pPr>
      <w:r>
        <w:t>De plannen m.b.t. het vergrot</w:t>
      </w:r>
      <w:r w:rsidR="00EF2F52">
        <w:t>en of opzetten van een business of</w:t>
      </w:r>
      <w:r>
        <w:t xml:space="preserve"> het volgen van een opleiding worden in een persoonlijk contact tussen aanvrager en een van de bestuursleden besproken en op papier vast gelegd.</w:t>
      </w:r>
    </w:p>
    <w:p w:rsidR="00242ED5" w:rsidRDefault="00C573EF" w:rsidP="00C85F97">
      <w:pPr>
        <w:ind w:left="708"/>
      </w:pPr>
      <w:r>
        <w:t xml:space="preserve">Op dit moment </w:t>
      </w:r>
      <w:r w:rsidR="00EF2F52">
        <w:t>zijn er</w:t>
      </w:r>
      <w:r>
        <w:t xml:space="preserve"> 14 </w:t>
      </w:r>
      <w:r w:rsidR="000108E7">
        <w:t>microkredieten</w:t>
      </w:r>
      <w:r w:rsidR="00EF2F52">
        <w:t xml:space="preserve"> lopende</w:t>
      </w:r>
      <w:bookmarkStart w:id="21" w:name="_GoBack"/>
      <w:bookmarkEnd w:id="21"/>
      <w:r>
        <w:t xml:space="preserve">. </w:t>
      </w:r>
      <w:r w:rsidR="00FA465C" w:rsidRPr="00AF02F7">
        <w:t>De ko</w:t>
      </w:r>
      <w:r w:rsidR="00BE2C2A" w:rsidRPr="00AF02F7">
        <w:t>mende jaren kunnen nieuwe micro</w:t>
      </w:r>
      <w:r w:rsidR="00FA465C" w:rsidRPr="00AF02F7">
        <w:t>kredieten worden verstrekt. Het streven van Amara Foundation is om in combinatie met het verlenen van een microkrediet ook een bege</w:t>
      </w:r>
      <w:r w:rsidR="00D40169">
        <w:t>leidingstraject te starten om ee</w:t>
      </w:r>
      <w:r w:rsidR="00FA465C" w:rsidRPr="00AF02F7">
        <w:t>n en ander succesvol te laten verlopen. Naar gelang de aanvraag zal ook he</w:t>
      </w:r>
      <w:r w:rsidR="00893AA7">
        <w:t xml:space="preserve">t begeleidingstraject starten. </w:t>
      </w:r>
    </w:p>
    <w:p w:rsidR="00493968" w:rsidRPr="00AF02F7" w:rsidRDefault="00493968" w:rsidP="00C85F97">
      <w:pPr>
        <w:ind w:left="708"/>
      </w:pPr>
      <w:r>
        <w:t>Het beleid van Amara Foundation is er op gericht leningen te verstrekken van maximaal €200,-.</w:t>
      </w:r>
    </w:p>
    <w:p w:rsidR="00242ED5" w:rsidRPr="001C3B91" w:rsidRDefault="00242ED5" w:rsidP="001C3B91">
      <w:pPr>
        <w:pStyle w:val="Kop3"/>
      </w:pPr>
      <w:bookmarkStart w:id="22" w:name="_Toc367993822"/>
      <w:bookmarkStart w:id="23" w:name="_Toc439622291"/>
      <w:r w:rsidRPr="001C3B91">
        <w:t xml:space="preserve">PROJECT </w:t>
      </w:r>
      <w:bookmarkEnd w:id="22"/>
      <w:r w:rsidR="00FA465C" w:rsidRPr="001C3B91">
        <w:t xml:space="preserve"> SPORT</w:t>
      </w:r>
      <w:bookmarkEnd w:id="23"/>
    </w:p>
    <w:p w:rsidR="00C754C1" w:rsidRPr="00AF02F7" w:rsidRDefault="00BE2C2A" w:rsidP="00242ED5">
      <w:pPr>
        <w:ind w:left="708"/>
      </w:pPr>
      <w:r w:rsidRPr="00AF02F7">
        <w:t>Vanaf 2009 steun</w:t>
      </w:r>
      <w:r w:rsidR="00242ED5" w:rsidRPr="00AF02F7">
        <w:t>en we voetbalcl</w:t>
      </w:r>
      <w:r w:rsidRPr="00AF02F7">
        <w:t>ub Urusi, een voetbalclub uit één van de sloppenwijken van</w:t>
      </w:r>
      <w:r w:rsidR="00242ED5" w:rsidRPr="00AF02F7">
        <w:t xml:space="preserve"> </w:t>
      </w:r>
      <w:r w:rsidR="00BD64E9" w:rsidRPr="00AF02F7">
        <w:t xml:space="preserve">Kisumu, </w:t>
      </w:r>
      <w:r w:rsidR="00242ED5" w:rsidRPr="00AF02F7">
        <w:t>door middel van donatie</w:t>
      </w:r>
      <w:r w:rsidRPr="00AF02F7">
        <w:t>s</w:t>
      </w:r>
      <w:r w:rsidR="00242ED5" w:rsidRPr="00AF02F7">
        <w:t xml:space="preserve"> van sporttenues, voetballen, voetbalschoenen etc. Allem</w:t>
      </w:r>
      <w:r w:rsidR="000108E7">
        <w:t>aal materialen die geschonken wo</w:t>
      </w:r>
      <w:r w:rsidR="00242ED5" w:rsidRPr="00AF02F7">
        <w:t>rden door voetbalvereni</w:t>
      </w:r>
      <w:r w:rsidR="008C3D34" w:rsidRPr="00AF02F7">
        <w:t>gi</w:t>
      </w:r>
      <w:r w:rsidR="00242ED5" w:rsidRPr="00AF02F7">
        <w:t>ng</w:t>
      </w:r>
      <w:r w:rsidR="00C573EF">
        <w:t>en /sponsors</w:t>
      </w:r>
      <w:r w:rsidR="00242ED5" w:rsidRPr="00AF02F7">
        <w:t xml:space="preserve"> in Nederland. </w:t>
      </w:r>
    </w:p>
    <w:p w:rsidR="00AD0F8B" w:rsidRDefault="00AD0F8B" w:rsidP="00242ED5">
      <w:pPr>
        <w:ind w:left="708"/>
      </w:pPr>
      <w:r>
        <w:t xml:space="preserve">Vanaf 2012 hebben we Urusi financieel gesteund om met het seniorenteam deel te kunnen nemen aan de regionale en later na promotie aan de semi landelijke competitie. </w:t>
      </w:r>
      <w:r w:rsidR="000B6F0D">
        <w:t xml:space="preserve">We betaalden bijdrage aan voetbalbond, spelerspassen, huur veld, het vervoer bij uitwedstrijden en een maaltijd na afloop van de competitiewedstrijd. </w:t>
      </w:r>
      <w:r>
        <w:t xml:space="preserve">Op verzoek van het bestuur van Urusi zijn we m.i.v. januari 2019 gestopt met financiering van de competitie voor senioren. Van de donatie van €5.000 werd 90% ingezet voor kosten </w:t>
      </w:r>
      <w:r w:rsidR="000B6F0D">
        <w:t>van het seniorenteam. Met name de vervoerskosten tijdens uitwedstrijden zijn erg hoog.</w:t>
      </w:r>
    </w:p>
    <w:p w:rsidR="00356901" w:rsidRDefault="00356901" w:rsidP="00242ED5">
      <w:pPr>
        <w:ind w:left="708"/>
      </w:pPr>
      <w:r>
        <w:t xml:space="preserve">Naast dit competitie team wordt er door ongeveer 150-200 jongeren dagelijks getraind en gevoetbald onder begeleiding van oudere spelers en bestuursleden. Het afgelopen jaar namen 5 teams deel aan de junioren competitie in de stad Kisumu. </w:t>
      </w:r>
    </w:p>
    <w:p w:rsidR="00356901" w:rsidRDefault="00356901" w:rsidP="00242ED5">
      <w:pPr>
        <w:ind w:left="708"/>
      </w:pPr>
    </w:p>
    <w:p w:rsidR="000B6F0D" w:rsidRDefault="000B6F0D" w:rsidP="00242ED5">
      <w:pPr>
        <w:ind w:left="708"/>
      </w:pPr>
      <w:r>
        <w:t xml:space="preserve">Medio 2018 heeft het bestuur van Urusi met Amara Foundation contact opgenomen dat ze hier graag verandering in aan wilden brengen. Na overleg tijdens het werkbezoek in oktober 2018 is het volgende plan aan Amara </w:t>
      </w:r>
      <w:r w:rsidR="000108E7">
        <w:t xml:space="preserve">Foundation </w:t>
      </w:r>
      <w:r>
        <w:t xml:space="preserve">voorgelegd: </w:t>
      </w:r>
    </w:p>
    <w:p w:rsidR="00AD0F8B" w:rsidRDefault="00AD0F8B" w:rsidP="00242ED5">
      <w:pPr>
        <w:ind w:left="708"/>
      </w:pPr>
      <w:r>
        <w:t xml:space="preserve">Het bestuur </w:t>
      </w:r>
      <w:r w:rsidR="000B6F0D">
        <w:t xml:space="preserve">van Urusi </w:t>
      </w:r>
      <w:r w:rsidR="00356901">
        <w:t>wil de</w:t>
      </w:r>
      <w:r>
        <w:t xml:space="preserve"> </w:t>
      </w:r>
      <w:r w:rsidR="00356901">
        <w:t>donatie</w:t>
      </w:r>
      <w:r>
        <w:t xml:space="preserve"> </w:t>
      </w:r>
      <w:r w:rsidR="000B6F0D">
        <w:t xml:space="preserve">de komende jaren </w:t>
      </w:r>
      <w:r>
        <w:t>graag anders in gaan zetten:</w:t>
      </w:r>
    </w:p>
    <w:p w:rsidR="00AD0F8B" w:rsidRDefault="00493968" w:rsidP="00AD0F8B">
      <w:pPr>
        <w:pStyle w:val="Lijstalinea"/>
        <w:numPr>
          <w:ilvl w:val="0"/>
          <w:numId w:val="22"/>
        </w:numPr>
      </w:pPr>
      <w:r>
        <w:t xml:space="preserve">Vanaf 2019 is het beleid er </w:t>
      </w:r>
      <w:r w:rsidR="000B6F0D">
        <w:t xml:space="preserve">meer </w:t>
      </w:r>
      <w:r>
        <w:t xml:space="preserve">op gericht om zoveel mogelijk jeugd uit de </w:t>
      </w:r>
      <w:r w:rsidR="000108E7">
        <w:t>sloppen</w:t>
      </w:r>
      <w:r>
        <w:t>wijk Manyatta te bereiken</w:t>
      </w:r>
      <w:r w:rsidR="000B6F0D">
        <w:t xml:space="preserve"> en de wijk meer te betrekken bij het voetbalgebeuren. </w:t>
      </w:r>
    </w:p>
    <w:p w:rsidR="000B6F0D" w:rsidRDefault="00356901" w:rsidP="00AD0F8B">
      <w:pPr>
        <w:pStyle w:val="Lijstalinea"/>
        <w:numPr>
          <w:ilvl w:val="0"/>
          <w:numId w:val="22"/>
        </w:numPr>
      </w:pPr>
      <w:r>
        <w:t>Het bestuur van Urusi wil j</w:t>
      </w:r>
      <w:r w:rsidR="000B6F0D">
        <w:t xml:space="preserve">aarlijks een wijkbijeenkomst/voetbalbijeenkomst voor spelers en familieleden organiseren. </w:t>
      </w:r>
    </w:p>
    <w:p w:rsidR="00AD0F8B" w:rsidRDefault="00AD0F8B" w:rsidP="00AD0F8B">
      <w:pPr>
        <w:pStyle w:val="Lijstalinea"/>
        <w:numPr>
          <w:ilvl w:val="0"/>
          <w:numId w:val="22"/>
        </w:numPr>
      </w:pPr>
      <w:r>
        <w:lastRenderedPageBreak/>
        <w:t xml:space="preserve">Vijf junioren teams nemen deel aan een competitie in de directe omgeving. </w:t>
      </w:r>
    </w:p>
    <w:p w:rsidR="00AD0F8B" w:rsidRDefault="00AD0F8B" w:rsidP="00AD0F8B">
      <w:pPr>
        <w:pStyle w:val="Lijstalinea"/>
        <w:numPr>
          <w:ilvl w:val="0"/>
          <w:numId w:val="22"/>
        </w:numPr>
      </w:pPr>
      <w:r>
        <w:t xml:space="preserve">Professionalisering van de trainers. </w:t>
      </w:r>
    </w:p>
    <w:p w:rsidR="006B4472" w:rsidRDefault="00AD0F8B" w:rsidP="006B4472">
      <w:pPr>
        <w:pStyle w:val="Lijstalinea"/>
        <w:numPr>
          <w:ilvl w:val="0"/>
          <w:numId w:val="22"/>
        </w:numPr>
      </w:pPr>
      <w:r>
        <w:t xml:space="preserve">Opzetten van een inkomen genererend project in de wijk met opbrengst voor </w:t>
      </w:r>
      <w:r w:rsidR="00F50FFC">
        <w:t>Urusi.</w:t>
      </w:r>
    </w:p>
    <w:p w:rsidR="005431F2" w:rsidRPr="00AF02F7" w:rsidRDefault="006B4472" w:rsidP="006B4472">
      <w:pPr>
        <w:pStyle w:val="Geenafstand"/>
      </w:pPr>
      <w:r>
        <w:t xml:space="preserve">            </w:t>
      </w:r>
      <w:r w:rsidR="000B6F0D">
        <w:t xml:space="preserve">Als bestuur van Amara </w:t>
      </w:r>
      <w:r w:rsidR="000108E7">
        <w:t xml:space="preserve">Foundation </w:t>
      </w:r>
      <w:r w:rsidR="000B6F0D">
        <w:t>gaan we deze plannen</w:t>
      </w:r>
      <w:bookmarkStart w:id="24" w:name="_Toc367993823"/>
      <w:r w:rsidR="00356901">
        <w:t xml:space="preserve"> de komende jaren </w:t>
      </w:r>
      <w:r w:rsidR="002762E1">
        <w:t xml:space="preserve">ondersteunen  </w:t>
      </w:r>
      <w:r w:rsidR="002762E1">
        <w:tab/>
      </w:r>
      <w:r w:rsidR="000108E7">
        <w:t xml:space="preserve">Amara </w:t>
      </w:r>
      <w:r w:rsidR="00356901">
        <w:t>Foundation werkt met plezier samen met het bestuur van Urusi.</w:t>
      </w:r>
    </w:p>
    <w:p w:rsidR="00C754C1" w:rsidRPr="00EA1852" w:rsidRDefault="00C754C1" w:rsidP="001C3B91">
      <w:pPr>
        <w:pStyle w:val="Kop2"/>
        <w:rPr>
          <w:szCs w:val="28"/>
        </w:rPr>
      </w:pPr>
      <w:bookmarkStart w:id="25" w:name="_Toc439622292"/>
      <w:r w:rsidRPr="00EA1852">
        <w:rPr>
          <w:szCs w:val="28"/>
        </w:rPr>
        <w:t>WERVING VAN GELDEN</w:t>
      </w:r>
      <w:bookmarkEnd w:id="24"/>
      <w:bookmarkEnd w:id="25"/>
    </w:p>
    <w:p w:rsidR="00C754C1" w:rsidRPr="00167667" w:rsidRDefault="00167667" w:rsidP="00167667">
      <w:r>
        <w:t xml:space="preserve">      </w:t>
      </w:r>
      <w:r w:rsidR="00C754C1" w:rsidRPr="00167667">
        <w:t>Op de volgende manieren verwerft Amara Foundation geld:</w:t>
      </w:r>
    </w:p>
    <w:p w:rsidR="00C754C1" w:rsidRPr="00AF02F7" w:rsidRDefault="00167667" w:rsidP="005431F2">
      <w:pPr>
        <w:pStyle w:val="Lijstalinea"/>
        <w:numPr>
          <w:ilvl w:val="0"/>
          <w:numId w:val="20"/>
        </w:numPr>
      </w:pPr>
      <w:r>
        <w:t>De leden van het bestuur hebben</w:t>
      </w:r>
      <w:r w:rsidR="00C754C1" w:rsidRPr="00AF02F7">
        <w:t xml:space="preserve"> een grote kring familie, vrienden en kennissen om zich heen die maandelijks, per kwartaal of jaarlijks doneren.</w:t>
      </w:r>
    </w:p>
    <w:p w:rsidR="00C754C1" w:rsidRPr="00AF02F7" w:rsidRDefault="00167667" w:rsidP="005431F2">
      <w:pPr>
        <w:pStyle w:val="Lijstalinea"/>
        <w:numPr>
          <w:ilvl w:val="0"/>
          <w:numId w:val="20"/>
        </w:numPr>
      </w:pPr>
      <w:r>
        <w:t>De leden van het</w:t>
      </w:r>
      <w:r w:rsidR="00C754C1" w:rsidRPr="00AF02F7">
        <w:t xml:space="preserve"> bestuur he</w:t>
      </w:r>
      <w:r>
        <w:t>bben</w:t>
      </w:r>
      <w:r w:rsidR="00C754C1" w:rsidRPr="00AF02F7">
        <w:t xml:space="preserve"> een grote kring mensen om zich heen die, wanneer er zich persoonlijke (meestal) feestelijke omstandigheden voordoen, in plaats van een cadeau een envelop voor Amara Foundation vragen. </w:t>
      </w:r>
    </w:p>
    <w:p w:rsidR="00C754C1" w:rsidRPr="00AF02F7" w:rsidRDefault="00C754C1" w:rsidP="005431F2">
      <w:pPr>
        <w:pStyle w:val="Lijstalinea"/>
        <w:numPr>
          <w:ilvl w:val="0"/>
          <w:numId w:val="20"/>
        </w:numPr>
      </w:pPr>
      <w:r w:rsidRPr="00AF02F7">
        <w:t xml:space="preserve">Het bestuur plaatst in winkels de zogenaamde </w:t>
      </w:r>
      <w:proofErr w:type="spellStart"/>
      <w:r w:rsidRPr="00AF02F7">
        <w:t>flessenbox</w:t>
      </w:r>
      <w:proofErr w:type="spellEnd"/>
      <w:r w:rsidRPr="00AF02F7">
        <w:t xml:space="preserve"> en ontvangt het statiegeld. </w:t>
      </w:r>
    </w:p>
    <w:p w:rsidR="00990645" w:rsidRPr="00AF02F7" w:rsidRDefault="00167667" w:rsidP="005431F2">
      <w:pPr>
        <w:pStyle w:val="Lijstalinea"/>
        <w:numPr>
          <w:ilvl w:val="0"/>
          <w:numId w:val="20"/>
        </w:numPr>
      </w:pPr>
      <w:r>
        <w:t>We zamelen</w:t>
      </w:r>
      <w:r w:rsidR="00990645" w:rsidRPr="00AF02F7">
        <w:t xml:space="preserve"> lege cartridges in en </w:t>
      </w:r>
      <w:r>
        <w:t>ontvangen hiervoor een vergoeding.</w:t>
      </w:r>
    </w:p>
    <w:p w:rsidR="00BE2C2A" w:rsidRPr="00AF02F7" w:rsidRDefault="00C754C1" w:rsidP="005431F2">
      <w:pPr>
        <w:pStyle w:val="Lijstalinea"/>
        <w:numPr>
          <w:ilvl w:val="0"/>
          <w:numId w:val="20"/>
        </w:numPr>
      </w:pPr>
      <w:r w:rsidRPr="00AF02F7">
        <w:t xml:space="preserve">Bestuursleden en vrienden verkopen spullen op rommelmarkten en kerstmarkten. </w:t>
      </w:r>
    </w:p>
    <w:p w:rsidR="001C3B91" w:rsidRDefault="00167667" w:rsidP="001C3B91">
      <w:pPr>
        <w:pStyle w:val="Lijstalinea"/>
        <w:numPr>
          <w:ilvl w:val="0"/>
          <w:numId w:val="20"/>
        </w:numPr>
      </w:pPr>
      <w:r>
        <w:t>Het bestuur en vrienden van Amara</w:t>
      </w:r>
      <w:r w:rsidR="00C754C1" w:rsidRPr="00AF02F7">
        <w:t xml:space="preserve"> </w:t>
      </w:r>
      <w:r w:rsidR="000108E7">
        <w:t xml:space="preserve">Foundation </w:t>
      </w:r>
      <w:r w:rsidR="00C754C1" w:rsidRPr="00AF02F7">
        <w:t xml:space="preserve">verkopen op kleine schaal uit Kisumu meegebrachte artikelen. Kaarten, poppen, beeldjes etc. We steunen op die manier de producent in Kisumu </w:t>
      </w:r>
      <w:r w:rsidR="00C754C1" w:rsidRPr="00AF02F7">
        <w:rPr>
          <w:i/>
        </w:rPr>
        <w:t>en</w:t>
      </w:r>
      <w:r w:rsidR="00C754C1" w:rsidRPr="00AF02F7">
        <w:t xml:space="preserve"> Amara Foundation.</w:t>
      </w:r>
    </w:p>
    <w:p w:rsidR="000108E7" w:rsidRDefault="00356901" w:rsidP="001C3B91">
      <w:pPr>
        <w:pStyle w:val="Lijstalinea"/>
        <w:numPr>
          <w:ilvl w:val="0"/>
          <w:numId w:val="20"/>
        </w:numPr>
      </w:pPr>
      <w:r>
        <w:t>Het bestuur organiseert activiteiten (</w:t>
      </w:r>
      <w:r w:rsidR="000108E7">
        <w:t xml:space="preserve">bij. </w:t>
      </w:r>
      <w:proofErr w:type="spellStart"/>
      <w:r>
        <w:t>walking</w:t>
      </w:r>
      <w:proofErr w:type="spellEnd"/>
      <w:r>
        <w:t xml:space="preserve"> </w:t>
      </w:r>
      <w:proofErr w:type="spellStart"/>
      <w:r>
        <w:t>dinner</w:t>
      </w:r>
      <w:proofErr w:type="spellEnd"/>
      <w:r>
        <w:t xml:space="preserve">) of neemt deel aan activiteiten </w:t>
      </w:r>
    </w:p>
    <w:p w:rsidR="00356901" w:rsidRDefault="00356901" w:rsidP="000108E7">
      <w:pPr>
        <w:pStyle w:val="Lijstalinea"/>
      </w:pPr>
      <w:r>
        <w:t>(</w:t>
      </w:r>
      <w:r w:rsidR="000108E7">
        <w:t>bijv. V</w:t>
      </w:r>
      <w:r>
        <w:t>ierdaagse Nijmegen) en genereert op deze manier inkomsten.</w:t>
      </w:r>
    </w:p>
    <w:p w:rsidR="00D60B7A" w:rsidRPr="00D60B7A" w:rsidRDefault="003660D0" w:rsidP="001C3B91">
      <w:pPr>
        <w:pStyle w:val="Lijstalinea"/>
        <w:numPr>
          <w:ilvl w:val="0"/>
          <w:numId w:val="20"/>
        </w:numPr>
      </w:pPr>
      <w:r w:rsidRPr="00AF02F7">
        <w:t>We voeren een actief beleid naar scholen, verenigingen, kerkgemeenschappen e.d. om belangstelling te wekken voor Amara Foundation. Dit resulteert regelmatig in het verzorgen van een presentatie over onze werkzaamheden, waarna een actie voor ons gevoerd wordt.</w:t>
      </w:r>
    </w:p>
    <w:p w:rsidR="00C754C1" w:rsidRPr="00AF02F7" w:rsidRDefault="00C754C1" w:rsidP="005431F2">
      <w:pPr>
        <w:pStyle w:val="Lijstalinea"/>
        <w:numPr>
          <w:ilvl w:val="0"/>
          <w:numId w:val="20"/>
        </w:numPr>
      </w:pPr>
      <w:r w:rsidRPr="00AF02F7">
        <w:t>We schrijven</w:t>
      </w:r>
      <w:r w:rsidR="00105A7A" w:rsidRPr="00AF02F7">
        <w:t xml:space="preserve"> in</w:t>
      </w:r>
      <w:r w:rsidRPr="00AF02F7">
        <w:t xml:space="preserve"> </w:t>
      </w:r>
      <w:r w:rsidR="000108E7">
        <w:t>op</w:t>
      </w:r>
      <w:r w:rsidRPr="00AF02F7">
        <w:t xml:space="preserve"> specifieke projecten</w:t>
      </w:r>
      <w:r w:rsidR="00105A7A" w:rsidRPr="00AF02F7">
        <w:t xml:space="preserve"> </w:t>
      </w:r>
      <w:r w:rsidR="00F50FFC" w:rsidRPr="00AF02F7">
        <w:t xml:space="preserve">/ </w:t>
      </w:r>
      <w:r w:rsidR="00990645" w:rsidRPr="00AF02F7">
        <w:t xml:space="preserve">fondsen </w:t>
      </w:r>
      <w:r w:rsidRPr="00AF02F7">
        <w:t>binn</w:t>
      </w:r>
      <w:r w:rsidR="00105A7A" w:rsidRPr="00AF02F7">
        <w:t>en organisaties en bedrijven</w:t>
      </w:r>
      <w:r w:rsidRPr="00AF02F7">
        <w:t xml:space="preserve"> om ons te sponsoren. </w:t>
      </w:r>
      <w:r w:rsidR="00105A7A" w:rsidRPr="00AF02F7">
        <w:t>Hiermee financieren we vooraf vastgestelde (onderdelen) projecten zoals bijvoorbeeld: inrichten bibliotheek, computerlokaal.</w:t>
      </w:r>
    </w:p>
    <w:p w:rsidR="00C754C1" w:rsidRPr="00AF02F7" w:rsidRDefault="00C754C1" w:rsidP="005431F2">
      <w:pPr>
        <w:pStyle w:val="Lijstalinea"/>
        <w:numPr>
          <w:ilvl w:val="0"/>
          <w:numId w:val="20"/>
        </w:numPr>
      </w:pPr>
      <w:r w:rsidRPr="00AF02F7">
        <w:t xml:space="preserve">We voeren als bestuur samen met familie, vrienden en kennissen een actief beleid om Amara Foundation te promoten bij personeelsverenigingen en medezeggenschapsraden van bedrijven. </w:t>
      </w:r>
    </w:p>
    <w:p w:rsidR="00990645" w:rsidRPr="00AF02F7" w:rsidRDefault="00990645" w:rsidP="005431F2">
      <w:pPr>
        <w:pStyle w:val="Lijstalinea"/>
        <w:numPr>
          <w:ilvl w:val="0"/>
          <w:numId w:val="20"/>
        </w:numPr>
      </w:pPr>
      <w:r w:rsidRPr="00AF02F7">
        <w:t xml:space="preserve">Daar waar mogelijk plaatsen we artikelen in regionale dagbladen. </w:t>
      </w:r>
    </w:p>
    <w:p w:rsidR="00990645" w:rsidRPr="00AF02F7" w:rsidRDefault="00990645" w:rsidP="005431F2">
      <w:pPr>
        <w:pStyle w:val="Lijstalinea"/>
        <w:numPr>
          <w:ilvl w:val="0"/>
          <w:numId w:val="20"/>
        </w:numPr>
      </w:pPr>
      <w:r w:rsidRPr="00AF02F7">
        <w:t xml:space="preserve">Middels de nieuwsbrief die vier keer per jaar </w:t>
      </w:r>
      <w:r w:rsidR="00F50FFC" w:rsidRPr="00AF02F7">
        <w:t>verschijnt,</w:t>
      </w:r>
      <w:r w:rsidRPr="00AF02F7">
        <w:t xml:space="preserve"> brengen we speciale projecten o</w:t>
      </w:r>
      <w:r w:rsidR="00105A7A" w:rsidRPr="00AF02F7">
        <w:t>nd</w:t>
      </w:r>
      <w:r w:rsidRPr="00AF02F7">
        <w:t>er de aandacht.</w:t>
      </w:r>
    </w:p>
    <w:p w:rsidR="00D60B7A" w:rsidRDefault="003660D0" w:rsidP="005431F2">
      <w:pPr>
        <w:pStyle w:val="Lijstalinea"/>
        <w:numPr>
          <w:ilvl w:val="0"/>
          <w:numId w:val="20"/>
        </w:numPr>
      </w:pPr>
      <w:r w:rsidRPr="00AF02F7">
        <w:t xml:space="preserve"> We nemen deel aan acties van bedrijven via </w:t>
      </w:r>
      <w:r w:rsidR="00F50FFC" w:rsidRPr="00AF02F7">
        <w:t xml:space="preserve">sociale </w:t>
      </w:r>
      <w:r w:rsidRPr="00AF02F7">
        <w:t xml:space="preserve">media. </w:t>
      </w:r>
    </w:p>
    <w:p w:rsidR="00BB0CB0" w:rsidRPr="00AF02F7" w:rsidRDefault="00BB0CB0" w:rsidP="00BB0CB0">
      <w:pPr>
        <w:ind w:left="360"/>
      </w:pPr>
    </w:p>
    <w:p w:rsidR="00C754C1" w:rsidRPr="00AF02F7" w:rsidRDefault="00BB0CB0" w:rsidP="00BB0CB0">
      <w:pPr>
        <w:ind w:left="284"/>
      </w:pPr>
      <w:r>
        <w:t xml:space="preserve">Het bestuur van Amara Foundation stelt gegevens uit </w:t>
      </w:r>
      <w:r w:rsidR="00D665DC">
        <w:t>donateurenbestanden</w:t>
      </w:r>
      <w:r>
        <w:t xml:space="preserve"> niet zonder toestemming van donateurs beschikbaar aan derden. </w:t>
      </w:r>
    </w:p>
    <w:p w:rsidR="001230EB" w:rsidRPr="00EA1852" w:rsidRDefault="001230EB" w:rsidP="001C3B91">
      <w:pPr>
        <w:pStyle w:val="Kop2"/>
        <w:rPr>
          <w:szCs w:val="28"/>
        </w:rPr>
      </w:pPr>
      <w:bookmarkStart w:id="26" w:name="_Toc367993824"/>
      <w:bookmarkStart w:id="27" w:name="_Toc439622293"/>
      <w:r w:rsidRPr="00EA1852">
        <w:rPr>
          <w:szCs w:val="28"/>
        </w:rPr>
        <w:t>KRIJGEN VAN NAAMSBEKENDHEID</w:t>
      </w:r>
      <w:bookmarkEnd w:id="26"/>
      <w:bookmarkEnd w:id="27"/>
    </w:p>
    <w:p w:rsidR="001230EB" w:rsidRPr="00AF02F7" w:rsidRDefault="001230EB" w:rsidP="00C573EF">
      <w:pPr>
        <w:ind w:left="284"/>
      </w:pPr>
      <w:r w:rsidRPr="00AF02F7">
        <w:t xml:space="preserve">Om Amara Foundation onder de aandacht te brengen, hebben we een overzichtelijke website laten bouwen, </w:t>
      </w:r>
      <w:r w:rsidR="00990645" w:rsidRPr="00AF02F7">
        <w:t xml:space="preserve">deze wordt </w:t>
      </w:r>
      <w:r w:rsidRPr="00AF02F7">
        <w:t xml:space="preserve">zeer regelmatig </w:t>
      </w:r>
      <w:r w:rsidR="00D665DC" w:rsidRPr="00AF02F7">
        <w:t xml:space="preserve">aangevuld </w:t>
      </w:r>
      <w:r w:rsidRPr="00AF02F7">
        <w:t xml:space="preserve">met recente nieuwsberichten en foto's. Onze website kunt u vinden op </w:t>
      </w:r>
      <w:hyperlink r:id="rId10" w:history="1">
        <w:r w:rsidRPr="00AF02F7">
          <w:rPr>
            <w:rStyle w:val="Hyperlink"/>
          </w:rPr>
          <w:t>www.amarafoundation.org</w:t>
        </w:r>
      </w:hyperlink>
      <w:r w:rsidRPr="00AF02F7">
        <w:t xml:space="preserve">. </w:t>
      </w:r>
    </w:p>
    <w:p w:rsidR="001230EB" w:rsidRDefault="001230EB" w:rsidP="00C573EF">
      <w:pPr>
        <w:ind w:left="284"/>
      </w:pPr>
      <w:r w:rsidRPr="00AF02F7">
        <w:t xml:space="preserve">Sinds 2012 heeft Amara Foundation een </w:t>
      </w:r>
      <w:r w:rsidR="000108E7">
        <w:t xml:space="preserve">facebook pagina. </w:t>
      </w:r>
      <w:r w:rsidRPr="00AF02F7">
        <w:t xml:space="preserve">Hierop worden ook zeer regelmatig foto's, nieuwsberichten en oproepen geplaatst. </w:t>
      </w:r>
    </w:p>
    <w:p w:rsidR="00E050B7" w:rsidRPr="00AF02F7" w:rsidRDefault="00E050B7" w:rsidP="00C573EF">
      <w:pPr>
        <w:ind w:left="284"/>
      </w:pPr>
      <w:r>
        <w:lastRenderedPageBreak/>
        <w:t xml:space="preserve">Tijdens de werkbezoeken aan Kisumu proberen we meerdere keren per week een bericht te plaatsen over de activiteiten. </w:t>
      </w:r>
    </w:p>
    <w:p w:rsidR="001230EB" w:rsidRPr="00AF02F7" w:rsidRDefault="001230EB" w:rsidP="00C573EF">
      <w:pPr>
        <w:ind w:left="284"/>
      </w:pPr>
      <w:r w:rsidRPr="00AF02F7">
        <w:t xml:space="preserve">Elk kwartaal sturen we digitaal een uitgebreide nieuwsbrief naar alle personen die op onze mailinglijst staan. Deze lijst bestond in eerste instantie uit bekenden van de bestuursleden, maar is inmiddels uitgebreid met </w:t>
      </w:r>
      <w:r w:rsidR="00006733" w:rsidRPr="00AF02F7">
        <w:t>vele belangstellenden en</w:t>
      </w:r>
      <w:r w:rsidRPr="00AF02F7">
        <w:t xml:space="preserve"> bedrijven. </w:t>
      </w:r>
    </w:p>
    <w:p w:rsidR="001230EB" w:rsidRPr="00AF02F7" w:rsidRDefault="001230EB" w:rsidP="00C573EF">
      <w:pPr>
        <w:ind w:left="284"/>
      </w:pPr>
      <w:r w:rsidRPr="00AF02F7">
        <w:t>We proberen zo veel mogelijk mond-op-mond r</w:t>
      </w:r>
      <w:r w:rsidR="00077A8E">
        <w:t xml:space="preserve">eclame te geven. </w:t>
      </w:r>
    </w:p>
    <w:p w:rsidR="001230EB" w:rsidRPr="00AF02F7" w:rsidRDefault="001230EB" w:rsidP="00C573EF">
      <w:pPr>
        <w:ind w:left="284"/>
      </w:pPr>
      <w:r w:rsidRPr="00AF02F7">
        <w:t xml:space="preserve">Ook de inzamelingsacties (zie boven) worden aangegrepen om zoveel mogelijk bekendheid te </w:t>
      </w:r>
      <w:r w:rsidR="00B93289" w:rsidRPr="00AF02F7">
        <w:t>ver</w:t>
      </w:r>
      <w:r w:rsidR="00077A8E">
        <w:t xml:space="preserve">werven onder andere </w:t>
      </w:r>
      <w:r w:rsidRPr="00AF02F7">
        <w:t>door het gebruik van promo</w:t>
      </w:r>
      <w:r w:rsidR="00077A8E">
        <w:t>tiemateriaal</w:t>
      </w:r>
      <w:r w:rsidRPr="00AF02F7">
        <w:t xml:space="preserve">. </w:t>
      </w:r>
    </w:p>
    <w:p w:rsidR="001230EB" w:rsidRPr="00AF02F7" w:rsidRDefault="002C7E52" w:rsidP="00EA1852">
      <w:pPr>
        <w:ind w:left="284"/>
      </w:pPr>
      <w:r w:rsidRPr="00AF02F7">
        <w:t xml:space="preserve">Amara Foundation is actief in het werven van vrijwilligers die in een van de projecten willen gaan werken. We vermelden dit regelmatig op de website, op facebook en in de nieuwsbrief. </w:t>
      </w:r>
    </w:p>
    <w:p w:rsidR="002762E1" w:rsidRPr="001C3B91" w:rsidRDefault="002762E1" w:rsidP="002762E1">
      <w:pPr>
        <w:pStyle w:val="Kop2"/>
      </w:pPr>
      <w:bookmarkStart w:id="28" w:name="_Toc367993825"/>
      <w:bookmarkStart w:id="29" w:name="_Toc439622294"/>
      <w:r w:rsidRPr="001C3B91">
        <w:t>TAAKVERDELING BESTUURSLEDEN</w:t>
      </w:r>
    </w:p>
    <w:p w:rsidR="002762E1" w:rsidRPr="00AF02F7" w:rsidRDefault="002762E1" w:rsidP="002762E1">
      <w:pPr>
        <w:ind w:left="360"/>
      </w:pPr>
      <w:r w:rsidRPr="00AF02F7">
        <w:t xml:space="preserve">Amara Foundation heeft sinds 2011 vijf bestuursleden. </w:t>
      </w:r>
    </w:p>
    <w:p w:rsidR="002762E1" w:rsidRPr="00AF02F7" w:rsidRDefault="002762E1" w:rsidP="002762E1">
      <w:pPr>
        <w:ind w:left="360"/>
      </w:pPr>
      <w:r w:rsidRPr="00AF02F7">
        <w:t xml:space="preserve">De bestuurssamenstelling ziet er sinds januari 2011 als volgt uit: </w:t>
      </w:r>
    </w:p>
    <w:p w:rsidR="002762E1" w:rsidRPr="00AF02F7" w:rsidRDefault="002762E1" w:rsidP="002762E1">
      <w:pPr>
        <w:ind w:left="360"/>
      </w:pPr>
      <w:r w:rsidRPr="00AF02F7">
        <w:t>Lisanne Hénuy – Rooijakkers, voorzitter</w:t>
      </w:r>
    </w:p>
    <w:p w:rsidR="002762E1" w:rsidRPr="00AF02F7" w:rsidRDefault="002762E1" w:rsidP="002762E1">
      <w:pPr>
        <w:ind w:left="360"/>
      </w:pPr>
      <w:r w:rsidRPr="00AF02F7">
        <w:t>Evelien Hommes – Romonesco, secretaris</w:t>
      </w:r>
    </w:p>
    <w:p w:rsidR="002762E1" w:rsidRPr="00AF02F7" w:rsidRDefault="002762E1" w:rsidP="002762E1">
      <w:pPr>
        <w:ind w:left="360"/>
      </w:pPr>
      <w:r w:rsidRPr="00AF02F7">
        <w:t>Carmen van Bergen, penningmeester</w:t>
      </w:r>
    </w:p>
    <w:p w:rsidR="002762E1" w:rsidRPr="00AF02F7" w:rsidRDefault="002762E1" w:rsidP="002762E1">
      <w:pPr>
        <w:ind w:left="360"/>
      </w:pPr>
      <w:r w:rsidRPr="00AF02F7">
        <w:t xml:space="preserve">Maria Vermeer, PR-medewerker en contactpersoon voor vrijwilligers </w:t>
      </w:r>
    </w:p>
    <w:p w:rsidR="002762E1" w:rsidRPr="00AF02F7" w:rsidRDefault="002762E1" w:rsidP="002762E1">
      <w:pPr>
        <w:ind w:left="360"/>
      </w:pPr>
      <w:r w:rsidRPr="00AF02F7">
        <w:t>Martine Pool-Plantinga, adviserend lid, contactpersoon Noord Nederland.</w:t>
      </w:r>
    </w:p>
    <w:p w:rsidR="002762E1" w:rsidRPr="00AF02F7" w:rsidRDefault="002762E1" w:rsidP="002762E1">
      <w:pPr>
        <w:ind w:left="357"/>
        <w:contextualSpacing/>
      </w:pPr>
    </w:p>
    <w:p w:rsidR="002762E1" w:rsidRDefault="002762E1" w:rsidP="002762E1">
      <w:pPr>
        <w:ind w:left="360"/>
      </w:pPr>
      <w:r>
        <w:t xml:space="preserve">In de bestuursvergadering van december 2018 hebben we de intentie uitgesproken dat we in de loop van 2019 het huidige bestuur uit willen breiden. Dit i.v.m. de toename van werkzaamheden. We gaan actief op zoek naar nieuwe bestuursleden. Tegelijkertijd met de aanstelling van een nieuw bestuurslid willen we de bestuursfuncties wijzigen. </w:t>
      </w:r>
    </w:p>
    <w:p w:rsidR="002762E1" w:rsidRDefault="002762E1" w:rsidP="002762E1">
      <w:pPr>
        <w:ind w:left="360"/>
      </w:pPr>
    </w:p>
    <w:p w:rsidR="002762E1" w:rsidRPr="00AF02F7" w:rsidRDefault="002762E1" w:rsidP="002762E1">
      <w:pPr>
        <w:ind w:left="360"/>
      </w:pPr>
      <w:r w:rsidRPr="00AF02F7">
        <w:t xml:space="preserve">Het bestuur komt minimaal vier keer per jaar bij elkaar. </w:t>
      </w:r>
    </w:p>
    <w:p w:rsidR="002762E1" w:rsidRDefault="002762E1" w:rsidP="002762E1">
      <w:pPr>
        <w:ind w:left="360"/>
      </w:pPr>
      <w:r w:rsidRPr="00AF02F7">
        <w:t xml:space="preserve">Beleidsbeslissingen worden genomen tijdens een bestuursvergadering. </w:t>
      </w:r>
    </w:p>
    <w:p w:rsidR="002762E1" w:rsidRPr="00AF02F7" w:rsidRDefault="002762E1" w:rsidP="002762E1">
      <w:pPr>
        <w:ind w:left="360"/>
      </w:pPr>
    </w:p>
    <w:p w:rsidR="002762E1" w:rsidRPr="00AF02F7" w:rsidRDefault="002762E1" w:rsidP="002762E1">
      <w:pPr>
        <w:ind w:left="360"/>
      </w:pPr>
      <w:r w:rsidRPr="00AF02F7">
        <w:t xml:space="preserve">In de bestuursvergadering van september wordt het financieel plan voor het daaropvolgende jaar besproken. De in Kenia verantwoordelijken voor de projecten worden daarna ingelicht over de invulling van de ondersteuning van het daarop volgend jaar. </w:t>
      </w:r>
    </w:p>
    <w:p w:rsidR="002762E1" w:rsidRPr="00AF02F7" w:rsidRDefault="002762E1" w:rsidP="002762E1">
      <w:pPr>
        <w:ind w:left="360"/>
      </w:pPr>
    </w:p>
    <w:p w:rsidR="002762E1" w:rsidRPr="00AF02F7" w:rsidRDefault="002762E1" w:rsidP="002762E1">
      <w:pPr>
        <w:ind w:left="360"/>
      </w:pPr>
      <w:r w:rsidRPr="00AF02F7">
        <w:t xml:space="preserve">Bestuursleden bezoeken regelmatig de projecten in Kisumu. De reis en verblijfkosten zijn geheel voor eigen rekening. </w:t>
      </w:r>
    </w:p>
    <w:p w:rsidR="002762E1" w:rsidRPr="00AF02F7" w:rsidRDefault="002762E1" w:rsidP="002762E1">
      <w:pPr>
        <w:ind w:left="360"/>
      </w:pPr>
      <w:r w:rsidRPr="00AF02F7">
        <w:t xml:space="preserve">De </w:t>
      </w:r>
      <w:r>
        <w:t>bestuursleden mogen gebruik maken van een onkostenvergoeding. Dit wat betreft een vergoeding voor de aangeschafte materialen en noodzakelijke kosten (enveloppen, verzendkosten, cartridges, reiskosten in Nederland etc.) ten behoeve van de werkzaamheden</w:t>
      </w:r>
      <w:r w:rsidRPr="00AF02F7">
        <w:t xml:space="preserve"> </w:t>
      </w:r>
      <w:r>
        <w:t>die zij uitvoeren.</w:t>
      </w:r>
    </w:p>
    <w:p w:rsidR="002762E1" w:rsidRPr="00AF02F7" w:rsidRDefault="002762E1" w:rsidP="002762E1">
      <w:pPr>
        <w:ind w:left="360"/>
      </w:pPr>
      <w:r w:rsidRPr="00AF02F7">
        <w:t xml:space="preserve">Daarnaast </w:t>
      </w:r>
      <w:r>
        <w:t>mogen bestuursleden gebruik maken</w:t>
      </w:r>
      <w:r w:rsidRPr="00AF02F7">
        <w:t xml:space="preserve"> </w:t>
      </w:r>
      <w:r>
        <w:t>van</w:t>
      </w:r>
      <w:r w:rsidRPr="00AF02F7">
        <w:t xml:space="preserve"> een vergoeding </w:t>
      </w:r>
      <w:r>
        <w:t xml:space="preserve">voor gemaakte uren, dit </w:t>
      </w:r>
      <w:r w:rsidRPr="00AF02F7">
        <w:t xml:space="preserve">conform de belastingwetgeving voor vrijwilligers bij een ANBI goedgekeurde stichting. </w:t>
      </w:r>
    </w:p>
    <w:bookmarkEnd w:id="28"/>
    <w:bookmarkEnd w:id="29"/>
    <w:p w:rsidR="00E972F5" w:rsidRDefault="00E972F5" w:rsidP="00E972F5"/>
    <w:p w:rsidR="00BD26F9" w:rsidRPr="00E972F5" w:rsidRDefault="00E972F5" w:rsidP="002762E1">
      <w:r>
        <w:t xml:space="preserve">     </w:t>
      </w:r>
    </w:p>
    <w:p w:rsidR="007F0905" w:rsidRPr="00E972F5" w:rsidRDefault="007F0905" w:rsidP="006B4472">
      <w:pPr>
        <w:pStyle w:val="Geenafstand"/>
      </w:pPr>
    </w:p>
    <w:p w:rsidR="00C5508E" w:rsidRPr="00EA1852" w:rsidRDefault="00BD26F9" w:rsidP="00077A8E">
      <w:pPr>
        <w:pStyle w:val="Kop1"/>
        <w:numPr>
          <w:ilvl w:val="0"/>
          <w:numId w:val="0"/>
        </w:numPr>
        <w:rPr>
          <w:szCs w:val="32"/>
        </w:rPr>
      </w:pPr>
      <w:bookmarkStart w:id="30" w:name="_Toc367993826"/>
      <w:bookmarkStart w:id="31" w:name="_Toc439622295"/>
      <w:r w:rsidRPr="00EA1852">
        <w:rPr>
          <w:szCs w:val="32"/>
        </w:rPr>
        <w:lastRenderedPageBreak/>
        <w:t>BEHEER</w:t>
      </w:r>
      <w:bookmarkEnd w:id="30"/>
      <w:bookmarkEnd w:id="31"/>
    </w:p>
    <w:p w:rsidR="00C5508E" w:rsidRPr="00AF02F7" w:rsidRDefault="00E050B7" w:rsidP="00790DCE">
      <w:pPr>
        <w:pStyle w:val="Geenafstand"/>
      </w:pPr>
      <w:r>
        <w:t xml:space="preserve">      </w:t>
      </w:r>
      <w:r w:rsidR="008B2BC9" w:rsidRPr="00AF02F7">
        <w:t xml:space="preserve">De stichting staat bij de Kamer van Koophandel geregistreerd onder nummer 02093018. </w:t>
      </w:r>
    </w:p>
    <w:p w:rsidR="00E050B7" w:rsidRDefault="00E050B7" w:rsidP="00790DCE">
      <w:pPr>
        <w:pStyle w:val="Geenafstand"/>
      </w:pPr>
      <w:r>
        <w:t xml:space="preserve">      </w:t>
      </w:r>
      <w:r w:rsidR="00E215F2" w:rsidRPr="00AF02F7">
        <w:t>Sind</w:t>
      </w:r>
      <w:r w:rsidR="008B2BC9" w:rsidRPr="00AF02F7">
        <w:t>s</w:t>
      </w:r>
      <w:r w:rsidR="00E215F2" w:rsidRPr="00AF02F7">
        <w:t xml:space="preserve"> 01-10-2008 is Amara Foundation</w:t>
      </w:r>
      <w:r w:rsidR="008B2BC9" w:rsidRPr="00AF02F7">
        <w:t xml:space="preserve"> in het bezit van een ANBI-beschikking (algemeen nut </w:t>
      </w:r>
    </w:p>
    <w:p w:rsidR="00E01157" w:rsidRDefault="00790DCE" w:rsidP="00790DCE">
      <w:pPr>
        <w:pStyle w:val="Geenafstand"/>
        <w:ind w:left="284"/>
      </w:pPr>
      <w:r>
        <w:t xml:space="preserve"> </w:t>
      </w:r>
      <w:r w:rsidR="008B2BC9" w:rsidRPr="00AF02F7">
        <w:t>beogende instelling)</w:t>
      </w:r>
      <w:r w:rsidR="00F12E31" w:rsidRPr="00AF02F7">
        <w:t xml:space="preserve"> 8156 41 813</w:t>
      </w:r>
      <w:r w:rsidR="00BD26F9" w:rsidRPr="00AF02F7">
        <w:t>.</w:t>
      </w:r>
      <w:r>
        <w:t xml:space="preserve">                                                                                                            </w:t>
      </w:r>
      <w:r w:rsidR="00E972F5">
        <w:t xml:space="preserve">     </w:t>
      </w:r>
      <w:r w:rsidR="00077A8E">
        <w:t xml:space="preserve">Sinds 01-01-2017 </w:t>
      </w:r>
      <w:r>
        <w:t xml:space="preserve">is Amara Foundation door het Centraal Bureau voor Fondsenwerving (CBF) erkend als goed doel.       </w:t>
      </w:r>
      <w:bookmarkStart w:id="32" w:name="_Toc367993827"/>
      <w:bookmarkStart w:id="33" w:name="_Toc439622296"/>
    </w:p>
    <w:p w:rsidR="00BD64E9" w:rsidRPr="001C3B91" w:rsidRDefault="00BD64E9" w:rsidP="001C3B91">
      <w:pPr>
        <w:pStyle w:val="Kop2"/>
      </w:pPr>
      <w:r w:rsidRPr="001C3B91">
        <w:t>BETALINGEN AAN PROJECTEN</w:t>
      </w:r>
      <w:bookmarkEnd w:id="32"/>
      <w:bookmarkEnd w:id="33"/>
    </w:p>
    <w:p w:rsidR="00BD26F9" w:rsidRPr="00AF02F7" w:rsidRDefault="008B2BC9" w:rsidP="001C3B91">
      <w:pPr>
        <w:ind w:left="284"/>
      </w:pPr>
      <w:r w:rsidRPr="00AF02F7">
        <w:t xml:space="preserve">Amara Foundation </w:t>
      </w:r>
      <w:r w:rsidR="00BD26F9" w:rsidRPr="00AF02F7">
        <w:t>houdt</w:t>
      </w:r>
      <w:r w:rsidRPr="00AF02F7">
        <w:t xml:space="preserve"> ingezameld geld in </w:t>
      </w:r>
      <w:r w:rsidR="00BD26F9" w:rsidRPr="00AF02F7">
        <w:t xml:space="preserve">Nederland in eigen beheer. </w:t>
      </w:r>
    </w:p>
    <w:p w:rsidR="003A4F3C" w:rsidRPr="00AF02F7" w:rsidRDefault="00BD26F9" w:rsidP="001C3B91">
      <w:pPr>
        <w:ind w:left="284"/>
      </w:pPr>
      <w:r w:rsidRPr="00AF02F7">
        <w:t>Van 2007 tot medio 2012 werd het geld altijd rechtstreeks in Kisumu aan de betrokkenen betaald. Dit gebeurde do</w:t>
      </w:r>
      <w:r w:rsidR="003A4F3C" w:rsidRPr="00AF02F7">
        <w:t>o</w:t>
      </w:r>
      <w:r w:rsidRPr="00AF02F7">
        <w:t xml:space="preserve">r </w:t>
      </w:r>
      <w:r w:rsidR="001230EB" w:rsidRPr="00AF02F7">
        <w:t xml:space="preserve">daar aanwezige </w:t>
      </w:r>
      <w:r w:rsidRPr="00AF02F7">
        <w:t>bestuursleden of vrijwilligers</w:t>
      </w:r>
      <w:r w:rsidR="003A4F3C" w:rsidRPr="00AF02F7">
        <w:t xml:space="preserve">. </w:t>
      </w:r>
    </w:p>
    <w:p w:rsidR="003A4F3C" w:rsidRPr="00AF02F7" w:rsidRDefault="003A4F3C" w:rsidP="001C3B91">
      <w:pPr>
        <w:ind w:left="284"/>
      </w:pPr>
      <w:r w:rsidRPr="00AF02F7">
        <w:t xml:space="preserve">Sinds medio 2012 maken we de vergoeding voor </w:t>
      </w:r>
      <w:r w:rsidR="007F0905" w:rsidRPr="00AF02F7">
        <w:t xml:space="preserve">Project Zorg, </w:t>
      </w:r>
      <w:r w:rsidRPr="00AF02F7">
        <w:t xml:space="preserve">St. </w:t>
      </w:r>
      <w:proofErr w:type="spellStart"/>
      <w:r w:rsidRPr="00AF02F7">
        <w:t>C</w:t>
      </w:r>
      <w:r w:rsidR="007F0905" w:rsidRPr="00AF02F7">
        <w:t>la</w:t>
      </w:r>
      <w:r w:rsidRPr="00AF02F7">
        <w:t>re’s</w:t>
      </w:r>
      <w:proofErr w:type="spellEnd"/>
      <w:r w:rsidRPr="00AF02F7">
        <w:t xml:space="preserve"> Childrenshome, twee keer per jaar voor een periode van zes </w:t>
      </w:r>
      <w:r w:rsidR="00BD64E9" w:rsidRPr="00AF02F7">
        <w:t xml:space="preserve">maanden, </w:t>
      </w:r>
      <w:r w:rsidRPr="00AF02F7">
        <w:t>per bank over.</w:t>
      </w:r>
    </w:p>
    <w:p w:rsidR="00F60905" w:rsidRDefault="007F0905" w:rsidP="001C3B91">
      <w:pPr>
        <w:ind w:left="284"/>
      </w:pPr>
      <w:r w:rsidRPr="00AF02F7">
        <w:t xml:space="preserve">Vanaf </w:t>
      </w:r>
      <w:r w:rsidR="003A4F3C" w:rsidRPr="00AF02F7">
        <w:t xml:space="preserve">2013 </w:t>
      </w:r>
      <w:r w:rsidRPr="00AF02F7">
        <w:t xml:space="preserve">maken we ook de vergoedingen </w:t>
      </w:r>
      <w:r w:rsidR="003A4F3C" w:rsidRPr="00AF02F7">
        <w:t xml:space="preserve">voor het </w:t>
      </w:r>
      <w:r w:rsidRPr="00AF02F7">
        <w:t>P</w:t>
      </w:r>
      <w:r w:rsidR="003A4F3C" w:rsidRPr="00AF02F7">
        <w:t xml:space="preserve">roject </w:t>
      </w:r>
      <w:r w:rsidRPr="00AF02F7">
        <w:t xml:space="preserve">Therapie </w:t>
      </w:r>
      <w:r w:rsidR="00633C1C">
        <w:t xml:space="preserve">en Project Sport over per bank. Er zijn twee bankrekeningen geopend in Kisumu. </w:t>
      </w:r>
    </w:p>
    <w:p w:rsidR="00F60905" w:rsidRDefault="00F60905" w:rsidP="001C3B91">
      <w:pPr>
        <w:ind w:left="284"/>
      </w:pPr>
      <w:r>
        <w:t xml:space="preserve">Vanaf eind 2016 is de bankrekening ten behoeve van project Therapie opgeheven. Vanaf dat moment is Amara de 16 betrokken ouders rechtstreeks, maandelijks gaan betalen via het Mobil banking systeem MPesa. De ouders dragen nu zelf de verantwoordelijkheid voor de betaling van de maandelijkse kosten. Via therapeut Samoo ontvangt Amara Foundation maandelijks een overzicht m.b.t. aankoop medicatie en aanwezigheid therapie. </w:t>
      </w:r>
    </w:p>
    <w:p w:rsidR="00F60905" w:rsidRDefault="00F60905" w:rsidP="001C3B91">
      <w:pPr>
        <w:ind w:left="284"/>
      </w:pPr>
      <w:r>
        <w:t xml:space="preserve">De diverse schoolgelden en personele kosten worden rechtstreeks door Amara aan de betreffende scholen overgemaakt. </w:t>
      </w:r>
    </w:p>
    <w:p w:rsidR="00F50FFC" w:rsidRDefault="00F50FFC" w:rsidP="001C3B91">
      <w:pPr>
        <w:ind w:left="284"/>
      </w:pPr>
      <w:r>
        <w:t xml:space="preserve">Deze vormen van betalingen willen we de komende jaren continueren. </w:t>
      </w:r>
    </w:p>
    <w:p w:rsidR="00F60905" w:rsidRDefault="00F60905" w:rsidP="001C3B91">
      <w:pPr>
        <w:ind w:left="284"/>
      </w:pPr>
    </w:p>
    <w:p w:rsidR="00F60905" w:rsidRDefault="003A4F3C" w:rsidP="001C3B91">
      <w:pPr>
        <w:ind w:left="284"/>
      </w:pPr>
      <w:r w:rsidRPr="00AF02F7">
        <w:t xml:space="preserve">De veiligheid van de bestuursleden, vrijwilligers en de ontvangers van het geld is meer gewaarborgd op deze manier. </w:t>
      </w:r>
    </w:p>
    <w:p w:rsidR="001230EB" w:rsidRPr="00AF02F7" w:rsidRDefault="003A4F3C" w:rsidP="001C3B91">
      <w:pPr>
        <w:ind w:left="284"/>
      </w:pPr>
      <w:r w:rsidRPr="00AF02F7">
        <w:t>Controle vindt plaats omdat er vooraf een vastgesteld doel wordt afgesproken. Bij</w:t>
      </w:r>
      <w:r w:rsidR="00CA65F3" w:rsidRPr="00AF02F7">
        <w:t xml:space="preserve"> speciale projecten worden er éé</w:t>
      </w:r>
      <w:r w:rsidRPr="00AF02F7">
        <w:t xml:space="preserve">n of meerdere offertes gemaakt en is de besteding duidelijk. De gerealiseerde projecten worden gecontroleerd door de bestuursleden wanneer zij Kisumu bezoeken. </w:t>
      </w:r>
      <w:r w:rsidR="008B2BC9" w:rsidRPr="00AF02F7">
        <w:t xml:space="preserve">Alle uitgaven worden verantwoord met bonnen. </w:t>
      </w:r>
    </w:p>
    <w:p w:rsidR="007F0905" w:rsidRPr="00AF02F7" w:rsidRDefault="007F0905" w:rsidP="001C3B91">
      <w:pPr>
        <w:ind w:left="284"/>
      </w:pPr>
    </w:p>
    <w:p w:rsidR="007F0905" w:rsidRPr="00AF02F7" w:rsidRDefault="007F0905" w:rsidP="001C3B91">
      <w:pPr>
        <w:ind w:left="284"/>
      </w:pPr>
      <w:r w:rsidRPr="00AF02F7">
        <w:t xml:space="preserve">Het bestuur van Amara Foundation </w:t>
      </w:r>
      <w:r w:rsidR="0083799D" w:rsidRPr="00AF02F7">
        <w:t>streeft ernaar</w:t>
      </w:r>
      <w:r w:rsidRPr="00AF02F7">
        <w:t xml:space="preserve"> </w:t>
      </w:r>
      <w:r w:rsidR="00F50FFC">
        <w:t>de boekjaren 2018-2021</w:t>
      </w:r>
      <w:r w:rsidR="00EA1852">
        <w:t xml:space="preserve"> in december af te sluiten met een reserve van </w:t>
      </w:r>
      <w:r w:rsidR="0083799D" w:rsidRPr="00AF02F7">
        <w:t>€ 3</w:t>
      </w:r>
      <w:r w:rsidR="00EA1852">
        <w:t xml:space="preserve">5.000,- </w:t>
      </w:r>
      <w:r w:rsidR="0083799D" w:rsidRPr="00AF02F7">
        <w:t xml:space="preserve">. Dit bedrag vertegenwoordigt de vaste kosten van de projecten op jaarbasis. </w:t>
      </w:r>
      <w:r w:rsidR="00EA1852">
        <w:t xml:space="preserve">Hiervan wordt in januari minimaal een bedrag van €20.000 overgemaakt naar de diverse projecten in Kenia. </w:t>
      </w:r>
    </w:p>
    <w:p w:rsidR="001230EB" w:rsidRPr="001C3B91" w:rsidRDefault="001230EB" w:rsidP="001C3B91">
      <w:pPr>
        <w:pStyle w:val="Kop2"/>
      </w:pPr>
      <w:bookmarkStart w:id="34" w:name="_Toc367993828"/>
      <w:bookmarkStart w:id="35" w:name="_Toc439622297"/>
      <w:r w:rsidRPr="001C3B91">
        <w:t>VERMOGEN VAN DE INSTELLING</w:t>
      </w:r>
      <w:bookmarkEnd w:id="34"/>
      <w:bookmarkEnd w:id="35"/>
    </w:p>
    <w:p w:rsidR="00BD64E9" w:rsidRPr="00AF02F7" w:rsidRDefault="00C15DFE" w:rsidP="001C3B91">
      <w:pPr>
        <w:ind w:left="284"/>
        <w:rPr>
          <w:rFonts w:cs="Arial"/>
        </w:rPr>
      </w:pPr>
      <w:r w:rsidRPr="00AF02F7">
        <w:rPr>
          <w:rFonts w:cs="Arial"/>
        </w:rPr>
        <w:t>Op de website</w:t>
      </w:r>
      <w:r w:rsidR="00BD64E9" w:rsidRPr="00AF02F7">
        <w:rPr>
          <w:rFonts w:cs="Arial"/>
        </w:rPr>
        <w:t xml:space="preserve"> </w:t>
      </w:r>
      <w:hyperlink r:id="rId11" w:history="1">
        <w:r w:rsidR="00BD64E9" w:rsidRPr="00AF02F7">
          <w:rPr>
            <w:rStyle w:val="Hyperlink"/>
            <w:rFonts w:cs="Arial"/>
          </w:rPr>
          <w:t>www.amarafoundation.org</w:t>
        </w:r>
      </w:hyperlink>
      <w:r w:rsidR="00D665DC" w:rsidRPr="00AF02F7">
        <w:rPr>
          <w:rFonts w:cs="Arial"/>
        </w:rPr>
        <w:t xml:space="preserve"> </w:t>
      </w:r>
      <w:r w:rsidR="00D665DC" w:rsidRPr="00D665DC">
        <w:rPr>
          <w:rFonts w:cs="Arial"/>
        </w:rPr>
        <w:t>zijn</w:t>
      </w:r>
      <w:r w:rsidR="00BD64E9" w:rsidRPr="00AF02F7">
        <w:rPr>
          <w:rFonts w:cs="Arial"/>
        </w:rPr>
        <w:t xml:space="preserve"> onder </w:t>
      </w:r>
      <w:r w:rsidR="00D665DC">
        <w:rPr>
          <w:rFonts w:cs="Arial"/>
        </w:rPr>
        <w:t xml:space="preserve">het </w:t>
      </w:r>
      <w:r w:rsidR="00BD64E9" w:rsidRPr="00AF02F7">
        <w:rPr>
          <w:rFonts w:cs="Arial"/>
        </w:rPr>
        <w:t xml:space="preserve">kopje </w:t>
      </w:r>
      <w:r w:rsidR="00BD64E9" w:rsidRPr="00AF02F7">
        <w:rPr>
          <w:rFonts w:cs="Arial"/>
          <w:i/>
        </w:rPr>
        <w:t>jaarverslagen</w:t>
      </w:r>
      <w:r w:rsidR="00BD64E9" w:rsidRPr="00AF02F7">
        <w:rPr>
          <w:rFonts w:cs="Arial"/>
        </w:rPr>
        <w:t xml:space="preserve"> de financiële</w:t>
      </w:r>
      <w:r w:rsidRPr="00AF02F7">
        <w:rPr>
          <w:rFonts w:cs="Arial"/>
        </w:rPr>
        <w:t xml:space="preserve"> jaarverslagen </w:t>
      </w:r>
      <w:r w:rsidR="00BD64E9" w:rsidRPr="00AF02F7">
        <w:rPr>
          <w:rFonts w:cs="Arial"/>
        </w:rPr>
        <w:t>terug te vinden.</w:t>
      </w:r>
      <w:r w:rsidR="007F0905" w:rsidRPr="00AF02F7">
        <w:rPr>
          <w:rFonts w:cs="Arial"/>
        </w:rPr>
        <w:t xml:space="preserve"> Het streven is om het financiële jaarverslag voor juni van het daaropvolgend jaar op de website te plaatsen. </w:t>
      </w:r>
    </w:p>
    <w:p w:rsidR="00BD64E9" w:rsidRPr="001C3B91" w:rsidRDefault="00BD64E9" w:rsidP="001C3B91">
      <w:pPr>
        <w:pStyle w:val="Kop2"/>
      </w:pPr>
      <w:bookmarkStart w:id="36" w:name="_Toc367993829"/>
      <w:bookmarkStart w:id="37" w:name="_Toc439622298"/>
      <w:r w:rsidRPr="001C3B91">
        <w:t>KOSTENSTRUCTUUR</w:t>
      </w:r>
      <w:bookmarkEnd w:id="36"/>
      <w:bookmarkEnd w:id="37"/>
    </w:p>
    <w:p w:rsidR="00BD64E9" w:rsidRPr="00AF02F7" w:rsidRDefault="00BD64E9" w:rsidP="001C3B91">
      <w:pPr>
        <w:ind w:firstLine="284"/>
        <w:rPr>
          <w:rFonts w:cs="Arial"/>
        </w:rPr>
      </w:pPr>
      <w:r w:rsidRPr="00AF02F7">
        <w:rPr>
          <w:rFonts w:cs="Arial"/>
        </w:rPr>
        <w:t xml:space="preserve">Alle gelden die worden ontvangen, worden volledig besteed aan de vermelde projecten. </w:t>
      </w:r>
    </w:p>
    <w:p w:rsidR="00BD64E9" w:rsidRPr="00AF02F7" w:rsidRDefault="00BD64E9" w:rsidP="001C3B91">
      <w:pPr>
        <w:ind w:firstLine="284"/>
        <w:rPr>
          <w:rFonts w:cs="Arial"/>
        </w:rPr>
      </w:pPr>
      <w:r w:rsidRPr="00AF02F7">
        <w:rPr>
          <w:rFonts w:cs="Arial"/>
        </w:rPr>
        <w:t xml:space="preserve">De wervingskosten en beheerskosten zijn </w:t>
      </w:r>
      <w:r w:rsidR="008A724E">
        <w:rPr>
          <w:rFonts w:cs="Arial"/>
        </w:rPr>
        <w:t xml:space="preserve">vrijwel </w:t>
      </w:r>
      <w:r w:rsidRPr="00AF02F7">
        <w:rPr>
          <w:rFonts w:cs="Arial"/>
        </w:rPr>
        <w:t xml:space="preserve">nihil. </w:t>
      </w:r>
    </w:p>
    <w:p w:rsidR="00480C14" w:rsidRPr="00AF02F7" w:rsidRDefault="00BD64E9" w:rsidP="001C3B91">
      <w:pPr>
        <w:ind w:firstLine="284"/>
        <w:rPr>
          <w:rFonts w:cs="Arial"/>
        </w:rPr>
      </w:pPr>
      <w:r w:rsidRPr="00AF02F7">
        <w:rPr>
          <w:rFonts w:cs="Arial"/>
        </w:rPr>
        <w:t xml:space="preserve">We willen dit uitgangspunt ook de komende jaren voorstaan. </w:t>
      </w:r>
    </w:p>
    <w:p w:rsidR="008F6F3E" w:rsidRPr="00AF02F7" w:rsidRDefault="008F6F3E" w:rsidP="008F6F3E">
      <w:pPr>
        <w:ind w:firstLine="709"/>
        <w:rPr>
          <w:rFonts w:cs="Arial"/>
        </w:rPr>
      </w:pPr>
    </w:p>
    <w:p w:rsidR="00BD64E9" w:rsidRPr="001C3B91" w:rsidRDefault="00BD64E9" w:rsidP="001C3B91">
      <w:pPr>
        <w:pStyle w:val="Kop1"/>
      </w:pPr>
      <w:bookmarkStart w:id="38" w:name="_Toc367993830"/>
      <w:bookmarkStart w:id="39" w:name="_Toc439622299"/>
      <w:r w:rsidRPr="001C3B91">
        <w:t>GEGEVENS AMARA FOUNDATION</w:t>
      </w:r>
      <w:bookmarkEnd w:id="38"/>
      <w:bookmarkEnd w:id="39"/>
    </w:p>
    <w:p w:rsidR="00BD64E9" w:rsidRPr="00AF02F7" w:rsidRDefault="00BD64E9" w:rsidP="00FD1F4A">
      <w:pPr>
        <w:rPr>
          <w:lang w:val="en-GB"/>
        </w:rPr>
      </w:pPr>
      <w:r w:rsidRPr="00AF02F7">
        <w:rPr>
          <w:lang w:val="en-GB"/>
        </w:rPr>
        <w:t>Amara Foundation</w:t>
      </w:r>
    </w:p>
    <w:p w:rsidR="00BD64E9" w:rsidRPr="00AF02F7" w:rsidRDefault="00BD64E9" w:rsidP="00FD1F4A">
      <w:pPr>
        <w:rPr>
          <w:lang w:val="en-GB"/>
        </w:rPr>
      </w:pPr>
      <w:proofErr w:type="spellStart"/>
      <w:r w:rsidRPr="00AF02F7">
        <w:rPr>
          <w:lang w:val="en-GB"/>
        </w:rPr>
        <w:t>Ploeg</w:t>
      </w:r>
      <w:proofErr w:type="spellEnd"/>
      <w:r w:rsidRPr="00AF02F7">
        <w:rPr>
          <w:lang w:val="en-GB"/>
        </w:rPr>
        <w:t xml:space="preserve"> 40 </w:t>
      </w:r>
    </w:p>
    <w:p w:rsidR="00BD64E9" w:rsidRPr="00AF02F7" w:rsidRDefault="00BD64E9" w:rsidP="00FD1F4A">
      <w:pPr>
        <w:rPr>
          <w:lang w:val="en-GB"/>
        </w:rPr>
      </w:pPr>
      <w:r w:rsidRPr="00AF02F7">
        <w:rPr>
          <w:lang w:val="en-GB"/>
        </w:rPr>
        <w:t xml:space="preserve">5404 LZ </w:t>
      </w:r>
      <w:proofErr w:type="spellStart"/>
      <w:r w:rsidRPr="00AF02F7">
        <w:rPr>
          <w:lang w:val="en-GB"/>
        </w:rPr>
        <w:t>Uden</w:t>
      </w:r>
      <w:proofErr w:type="spellEnd"/>
    </w:p>
    <w:p w:rsidR="00BD64E9" w:rsidRPr="00AF02F7" w:rsidRDefault="00BD64E9" w:rsidP="00FD1F4A">
      <w:pPr>
        <w:rPr>
          <w:lang w:val="en-GB"/>
        </w:rPr>
      </w:pPr>
      <w:r w:rsidRPr="00AF02F7">
        <w:rPr>
          <w:lang w:val="en-GB"/>
        </w:rPr>
        <w:t xml:space="preserve">tel.nr.: </w:t>
      </w:r>
      <w:r w:rsidR="005261AF">
        <w:rPr>
          <w:lang w:val="en-GB"/>
        </w:rPr>
        <w:t>0413-260933</w:t>
      </w:r>
    </w:p>
    <w:p w:rsidR="00BD64E9" w:rsidRPr="00AF02F7" w:rsidRDefault="00BD64E9" w:rsidP="00FD1F4A">
      <w:pPr>
        <w:rPr>
          <w:lang w:val="en-GB"/>
        </w:rPr>
      </w:pPr>
      <w:r w:rsidRPr="00AF02F7">
        <w:rPr>
          <w:lang w:val="en-GB"/>
        </w:rPr>
        <w:t xml:space="preserve">email: </w:t>
      </w:r>
      <w:hyperlink r:id="rId12" w:history="1">
        <w:r w:rsidR="00E35C47" w:rsidRPr="00E35C47">
          <w:rPr>
            <w:rStyle w:val="Hyperlink"/>
            <w:lang w:val="en-GB"/>
          </w:rPr>
          <w:t>administratie@amarafoundation.org</w:t>
        </w:r>
      </w:hyperlink>
    </w:p>
    <w:p w:rsidR="00BD64E9" w:rsidRPr="00AF02F7" w:rsidRDefault="00BD64E9" w:rsidP="00FD1F4A">
      <w:r w:rsidRPr="00AF02F7">
        <w:t xml:space="preserve">website: </w:t>
      </w:r>
      <w:hyperlink r:id="rId13" w:history="1">
        <w:r w:rsidRPr="00AF02F7">
          <w:rPr>
            <w:rStyle w:val="Hyperlink"/>
          </w:rPr>
          <w:t>www.amarafoundation.org</w:t>
        </w:r>
      </w:hyperlink>
    </w:p>
    <w:p w:rsidR="00BD64E9" w:rsidRPr="00AF02F7" w:rsidRDefault="00062292" w:rsidP="00FD1F4A">
      <w:pPr>
        <w:rPr>
          <w:rFonts w:cs="Arial"/>
        </w:rPr>
      </w:pPr>
      <w:hyperlink r:id="rId14" w:history="1">
        <w:r w:rsidR="00CA65F3" w:rsidRPr="00AF02F7">
          <w:rPr>
            <w:rStyle w:val="Hyperlink"/>
          </w:rPr>
          <w:t>Facebook Amara Foundation</w:t>
        </w:r>
      </w:hyperlink>
      <w:r w:rsidR="00BD64E9" w:rsidRPr="00AF02F7">
        <w:br/>
      </w:r>
      <w:r w:rsidR="00BD64E9" w:rsidRPr="00AF02F7">
        <w:rPr>
          <w:rFonts w:cs="Arial"/>
          <w:bCs/>
        </w:rPr>
        <w:t>IBAN/Bankrekening</w:t>
      </w:r>
      <w:r w:rsidR="00BD64E9" w:rsidRPr="00AF02F7">
        <w:rPr>
          <w:rFonts w:cs="Arial"/>
        </w:rPr>
        <w:t> </w:t>
      </w:r>
      <w:r w:rsidR="00BD64E9" w:rsidRPr="00AF02F7">
        <w:rPr>
          <w:rFonts w:cs="Arial"/>
          <w:color w:val="222222"/>
        </w:rPr>
        <w:t>NL52 RABO 0148319394</w:t>
      </w:r>
      <w:r w:rsidR="00BD64E9" w:rsidRPr="00AF02F7">
        <w:rPr>
          <w:rFonts w:cs="Arial"/>
        </w:rPr>
        <w:br/>
      </w:r>
      <w:proofErr w:type="spellStart"/>
      <w:r w:rsidR="00BD64E9" w:rsidRPr="00AF02F7">
        <w:rPr>
          <w:rFonts w:cs="Arial"/>
          <w:bCs/>
        </w:rPr>
        <w:t>BICcode</w:t>
      </w:r>
      <w:proofErr w:type="spellEnd"/>
      <w:r w:rsidR="00BD64E9" w:rsidRPr="00AF02F7">
        <w:rPr>
          <w:rFonts w:cs="Arial"/>
          <w:bCs/>
        </w:rPr>
        <w:t xml:space="preserve"> </w:t>
      </w:r>
      <w:r w:rsidR="00BD64E9" w:rsidRPr="00AF02F7">
        <w:rPr>
          <w:rFonts w:cs="Arial"/>
        </w:rPr>
        <w:t>RABONL2U</w:t>
      </w:r>
      <w:r w:rsidR="00BD64E9" w:rsidRPr="00AF02F7">
        <w:rPr>
          <w:rFonts w:cs="Arial"/>
        </w:rPr>
        <w:br/>
      </w:r>
      <w:r w:rsidR="00BD64E9" w:rsidRPr="00AF02F7">
        <w:rPr>
          <w:rFonts w:cs="Arial"/>
          <w:bCs/>
        </w:rPr>
        <w:t xml:space="preserve">KvK </w:t>
      </w:r>
      <w:r w:rsidR="00BD64E9" w:rsidRPr="00AF02F7">
        <w:rPr>
          <w:rFonts w:cs="Arial"/>
        </w:rPr>
        <w:t xml:space="preserve">02093018 / </w:t>
      </w:r>
      <w:r w:rsidR="00BD64E9" w:rsidRPr="00AF02F7">
        <w:rPr>
          <w:rFonts w:cs="Arial"/>
          <w:bCs/>
        </w:rPr>
        <w:t>ANBI</w:t>
      </w:r>
      <w:r w:rsidR="00BD64E9" w:rsidRPr="00AF02F7">
        <w:rPr>
          <w:rFonts w:cs="Arial"/>
        </w:rPr>
        <w:t xml:space="preserve"> 8156 41 813</w:t>
      </w:r>
    </w:p>
    <w:p w:rsidR="00BD64E9" w:rsidRPr="00AF02F7" w:rsidRDefault="00BD64E9"/>
    <w:p w:rsidR="004C3259" w:rsidRDefault="004C3259" w:rsidP="00BD64E9"/>
    <w:p w:rsidR="005261AF" w:rsidRDefault="005261AF" w:rsidP="00BD64E9"/>
    <w:p w:rsidR="005261AF" w:rsidRDefault="005261AF" w:rsidP="00BD64E9"/>
    <w:p w:rsidR="005261AF" w:rsidRDefault="005261AF" w:rsidP="00BD64E9"/>
    <w:p w:rsidR="005261AF" w:rsidRDefault="005261AF" w:rsidP="00BD64E9"/>
    <w:p w:rsidR="005261AF" w:rsidRDefault="005261AF" w:rsidP="00BD64E9"/>
    <w:p w:rsidR="005261AF" w:rsidRPr="00AF02F7" w:rsidRDefault="005261AF" w:rsidP="00BD64E9">
      <w:r>
        <w:rPr>
          <w:noProof/>
        </w:rPr>
        <w:drawing>
          <wp:inline distT="0" distB="0" distL="0" distR="0">
            <wp:extent cx="1188720" cy="5763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png"/>
                    <pic:cNvPicPr/>
                  </pic:nvPicPr>
                  <pic:blipFill>
                    <a:blip r:embed="rId15">
                      <a:extLst>
                        <a:ext uri="{28A0092B-C50C-407E-A947-70E740481C1C}">
                          <a14:useLocalDpi xmlns:a14="http://schemas.microsoft.com/office/drawing/2010/main" val="0"/>
                        </a:ext>
                      </a:extLst>
                    </a:blip>
                    <a:stretch>
                      <a:fillRect/>
                    </a:stretch>
                  </pic:blipFill>
                  <pic:spPr>
                    <a:xfrm>
                      <a:off x="0" y="0"/>
                      <a:ext cx="1229665" cy="596202"/>
                    </a:xfrm>
                    <a:prstGeom prst="rect">
                      <a:avLst/>
                    </a:prstGeom>
                  </pic:spPr>
                </pic:pic>
              </a:graphicData>
            </a:graphic>
          </wp:inline>
        </w:drawing>
      </w:r>
    </w:p>
    <w:sectPr w:rsidR="005261AF" w:rsidRPr="00AF02F7" w:rsidSect="00E972F5">
      <w:headerReference w:type="default" r:id="rId16"/>
      <w:footerReference w:type="default" r:id="rId17"/>
      <w:footnotePr>
        <w:pos w:val="beneathText"/>
      </w:footnotePr>
      <w:pgSz w:w="11905" w:h="16837" w:code="10"/>
      <w:pgMar w:top="1440" w:right="1080" w:bottom="1440" w:left="132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292" w:rsidRDefault="00062292" w:rsidP="000A75B3">
      <w:r>
        <w:separator/>
      </w:r>
    </w:p>
  </w:endnote>
  <w:endnote w:type="continuationSeparator" w:id="0">
    <w:p w:rsidR="00062292" w:rsidRDefault="00062292" w:rsidP="000A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D34" w:rsidRPr="005431F2" w:rsidRDefault="008C3D34">
    <w:pPr>
      <w:pStyle w:val="Voettekst"/>
      <w:jc w:val="right"/>
      <w:rPr>
        <w:rFonts w:asciiTheme="majorHAnsi" w:hAnsiTheme="majorHAnsi"/>
        <w:color w:val="C7D828"/>
      </w:rPr>
    </w:pPr>
    <w:r w:rsidRPr="005431F2">
      <w:rPr>
        <w:rFonts w:asciiTheme="majorHAnsi" w:hAnsiTheme="majorHAnsi"/>
        <w:color w:val="C7D828"/>
      </w:rPr>
      <w:t xml:space="preserve">Pagina | </w:t>
    </w:r>
    <w:r w:rsidR="00E35C47" w:rsidRPr="005431F2">
      <w:rPr>
        <w:rFonts w:asciiTheme="majorHAnsi" w:hAnsiTheme="majorHAnsi"/>
        <w:color w:val="C7D828"/>
      </w:rPr>
      <w:fldChar w:fldCharType="begin"/>
    </w:r>
    <w:r w:rsidRPr="005431F2">
      <w:rPr>
        <w:rFonts w:asciiTheme="majorHAnsi" w:hAnsiTheme="majorHAnsi"/>
        <w:color w:val="C7D828"/>
      </w:rPr>
      <w:instrText xml:space="preserve"> PAGE   \* MERGEFORMAT </w:instrText>
    </w:r>
    <w:r w:rsidR="00E35C47" w:rsidRPr="005431F2">
      <w:rPr>
        <w:rFonts w:asciiTheme="majorHAnsi" w:hAnsiTheme="majorHAnsi"/>
        <w:color w:val="C7D828"/>
      </w:rPr>
      <w:fldChar w:fldCharType="separate"/>
    </w:r>
    <w:r w:rsidR="00EF2F52">
      <w:rPr>
        <w:rFonts w:asciiTheme="majorHAnsi" w:hAnsiTheme="majorHAnsi"/>
        <w:noProof/>
        <w:color w:val="C7D828"/>
      </w:rPr>
      <w:t>9</w:t>
    </w:r>
    <w:r w:rsidR="00E35C47" w:rsidRPr="005431F2">
      <w:rPr>
        <w:rFonts w:asciiTheme="majorHAnsi" w:hAnsiTheme="majorHAnsi"/>
        <w:color w:val="C7D828"/>
      </w:rPr>
      <w:fldChar w:fldCharType="end"/>
    </w:r>
    <w:r w:rsidRPr="005431F2">
      <w:rPr>
        <w:rFonts w:asciiTheme="majorHAnsi" w:hAnsiTheme="majorHAnsi"/>
        <w:color w:val="C7D828"/>
      </w:rPr>
      <w:t xml:space="preserve"> </w:t>
    </w:r>
  </w:p>
  <w:p w:rsidR="008C3D34" w:rsidRDefault="008C3D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292" w:rsidRDefault="00062292" w:rsidP="000A75B3">
      <w:r>
        <w:separator/>
      </w:r>
    </w:p>
  </w:footnote>
  <w:footnote w:type="continuationSeparator" w:id="0">
    <w:p w:rsidR="00062292" w:rsidRDefault="00062292" w:rsidP="000A7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D34" w:rsidRDefault="0050420D">
    <w:pPr>
      <w:pStyle w:val="Koptekst"/>
    </w:pPr>
    <w:r>
      <w:rPr>
        <w:noProof/>
      </w:rPr>
      <w:drawing>
        <wp:anchor distT="0" distB="0" distL="114300" distR="114300" simplePos="0" relativeHeight="251658240" behindDoc="0" locked="0" layoutInCell="1" allowOverlap="1">
          <wp:simplePos x="0" y="0"/>
          <wp:positionH relativeFrom="column">
            <wp:posOffset>2352675</wp:posOffset>
          </wp:positionH>
          <wp:positionV relativeFrom="paragraph">
            <wp:posOffset>-59055</wp:posOffset>
          </wp:positionV>
          <wp:extent cx="1123950" cy="419100"/>
          <wp:effectExtent l="19050" t="0" r="0" b="0"/>
          <wp:wrapSquare wrapText="bothSides"/>
          <wp:docPr id="6" name="Afbeelding 6" descr="logo AMARA_RGB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ARA_RGB klein.png"/>
                  <pic:cNvPicPr/>
                </pic:nvPicPr>
                <pic:blipFill>
                  <a:blip r:embed="rId1" cstate="print"/>
                  <a:stretch>
                    <a:fillRect/>
                  </a:stretch>
                </pic:blipFill>
                <pic:spPr>
                  <a:xfrm>
                    <a:off x="0" y="0"/>
                    <a:ext cx="1123950" cy="419100"/>
                  </a:xfrm>
                  <a:prstGeom prst="rect">
                    <a:avLst/>
                  </a:prstGeom>
                </pic:spPr>
              </pic:pic>
            </a:graphicData>
          </a:graphic>
        </wp:anchor>
      </w:drawing>
    </w:r>
  </w:p>
  <w:p w:rsidR="008C3D34" w:rsidRDefault="008C3D34">
    <w:pPr>
      <w:pStyle w:val="Koptekst"/>
    </w:pPr>
  </w:p>
  <w:p w:rsidR="008C3D34" w:rsidRDefault="008C3D34">
    <w:pPr>
      <w:pStyle w:val="Koptekst"/>
    </w:pPr>
  </w:p>
  <w:p w:rsidR="008C3D34" w:rsidRDefault="008C3D34">
    <w:pPr>
      <w:pStyle w:val="Koptekst"/>
    </w:pPr>
  </w:p>
  <w:p w:rsidR="008C3D34" w:rsidRDefault="008C3D3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A"/>
    <w:multiLevelType w:val="multilevel"/>
    <w:tmpl w:val="0000000A"/>
    <w:lvl w:ilvl="0">
      <w:start w:val="1"/>
      <w:numFmt w:val="none"/>
      <w:pStyle w:val="Kop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1682F83"/>
    <w:multiLevelType w:val="hybridMultilevel"/>
    <w:tmpl w:val="9F9A8184"/>
    <w:lvl w:ilvl="0" w:tplc="3DEACECA">
      <w:start w:val="5404"/>
      <w:numFmt w:val="bullet"/>
      <w:lvlText w:val=""/>
      <w:lvlJc w:val="left"/>
      <w:pPr>
        <w:ind w:left="1069" w:hanging="360"/>
      </w:pPr>
      <w:rPr>
        <w:rFonts w:ascii="Symbol" w:eastAsiaTheme="majorEastAsia" w:hAnsi="Symbol" w:cstheme="maj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3" w15:restartNumberingAfterBreak="0">
    <w:nsid w:val="0B9626F3"/>
    <w:multiLevelType w:val="hybridMultilevel"/>
    <w:tmpl w:val="6B7C0418"/>
    <w:lvl w:ilvl="0" w:tplc="06C4F2A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C606771"/>
    <w:multiLevelType w:val="hybridMultilevel"/>
    <w:tmpl w:val="3F24AE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23354EC"/>
    <w:multiLevelType w:val="hybridMultilevel"/>
    <w:tmpl w:val="78CC9140"/>
    <w:lvl w:ilvl="0" w:tplc="F89E5C7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24B201F8"/>
    <w:multiLevelType w:val="hybridMultilevel"/>
    <w:tmpl w:val="A7C238B6"/>
    <w:lvl w:ilvl="0" w:tplc="FBB620F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25DC28CE"/>
    <w:multiLevelType w:val="hybridMultilevel"/>
    <w:tmpl w:val="5CB631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31B56C0"/>
    <w:multiLevelType w:val="hybridMultilevel"/>
    <w:tmpl w:val="72EC41B4"/>
    <w:lvl w:ilvl="0" w:tplc="62EA1B66">
      <w:numFmt w:val="bullet"/>
      <w:lvlText w:val="-"/>
      <w:lvlJc w:val="left"/>
      <w:pPr>
        <w:ind w:left="1068" w:hanging="360"/>
      </w:pPr>
      <w:rPr>
        <w:rFonts w:ascii="Calibri" w:eastAsia="Arial Unicode MS"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47D5674E"/>
    <w:multiLevelType w:val="hybridMultilevel"/>
    <w:tmpl w:val="65F4C4A8"/>
    <w:lvl w:ilvl="0" w:tplc="0AA0E7C8">
      <w:start w:val="1"/>
      <w:numFmt w:val="decimal"/>
      <w:lvlText w:val="%1."/>
      <w:lvlJc w:val="left"/>
      <w:pPr>
        <w:ind w:left="1353"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51CF45C5"/>
    <w:multiLevelType w:val="hybridMultilevel"/>
    <w:tmpl w:val="5AEC77E6"/>
    <w:lvl w:ilvl="0" w:tplc="D220B0BA">
      <w:start w:val="1"/>
      <w:numFmt w:val="decimal"/>
      <w:lvlText w:val="%1."/>
      <w:lvlJc w:val="left"/>
      <w:pPr>
        <w:ind w:left="1128" w:hanging="360"/>
      </w:pPr>
      <w:rPr>
        <w:rFonts w:hint="default"/>
      </w:rPr>
    </w:lvl>
    <w:lvl w:ilvl="1" w:tplc="04130019" w:tentative="1">
      <w:start w:val="1"/>
      <w:numFmt w:val="lowerLetter"/>
      <w:lvlText w:val="%2."/>
      <w:lvlJc w:val="left"/>
      <w:pPr>
        <w:ind w:left="1848" w:hanging="360"/>
      </w:pPr>
    </w:lvl>
    <w:lvl w:ilvl="2" w:tplc="0413001B" w:tentative="1">
      <w:start w:val="1"/>
      <w:numFmt w:val="lowerRoman"/>
      <w:lvlText w:val="%3."/>
      <w:lvlJc w:val="right"/>
      <w:pPr>
        <w:ind w:left="2568" w:hanging="180"/>
      </w:pPr>
    </w:lvl>
    <w:lvl w:ilvl="3" w:tplc="0413000F" w:tentative="1">
      <w:start w:val="1"/>
      <w:numFmt w:val="decimal"/>
      <w:lvlText w:val="%4."/>
      <w:lvlJc w:val="left"/>
      <w:pPr>
        <w:ind w:left="3288" w:hanging="360"/>
      </w:pPr>
    </w:lvl>
    <w:lvl w:ilvl="4" w:tplc="04130019" w:tentative="1">
      <w:start w:val="1"/>
      <w:numFmt w:val="lowerLetter"/>
      <w:lvlText w:val="%5."/>
      <w:lvlJc w:val="left"/>
      <w:pPr>
        <w:ind w:left="4008" w:hanging="360"/>
      </w:pPr>
    </w:lvl>
    <w:lvl w:ilvl="5" w:tplc="0413001B" w:tentative="1">
      <w:start w:val="1"/>
      <w:numFmt w:val="lowerRoman"/>
      <w:lvlText w:val="%6."/>
      <w:lvlJc w:val="right"/>
      <w:pPr>
        <w:ind w:left="4728" w:hanging="180"/>
      </w:pPr>
    </w:lvl>
    <w:lvl w:ilvl="6" w:tplc="0413000F" w:tentative="1">
      <w:start w:val="1"/>
      <w:numFmt w:val="decimal"/>
      <w:lvlText w:val="%7."/>
      <w:lvlJc w:val="left"/>
      <w:pPr>
        <w:ind w:left="5448" w:hanging="360"/>
      </w:pPr>
    </w:lvl>
    <w:lvl w:ilvl="7" w:tplc="04130019" w:tentative="1">
      <w:start w:val="1"/>
      <w:numFmt w:val="lowerLetter"/>
      <w:lvlText w:val="%8."/>
      <w:lvlJc w:val="left"/>
      <w:pPr>
        <w:ind w:left="6168" w:hanging="360"/>
      </w:pPr>
    </w:lvl>
    <w:lvl w:ilvl="8" w:tplc="0413001B" w:tentative="1">
      <w:start w:val="1"/>
      <w:numFmt w:val="lowerRoman"/>
      <w:lvlText w:val="%9."/>
      <w:lvlJc w:val="right"/>
      <w:pPr>
        <w:ind w:left="6888" w:hanging="180"/>
      </w:pPr>
    </w:lvl>
  </w:abstractNum>
  <w:abstractNum w:abstractNumId="21" w15:restartNumberingAfterBreak="0">
    <w:nsid w:val="7A0A2A4B"/>
    <w:multiLevelType w:val="hybridMultilevel"/>
    <w:tmpl w:val="2256BCB4"/>
    <w:lvl w:ilvl="0" w:tplc="7C986042">
      <w:start w:val="6"/>
      <w:numFmt w:val="bullet"/>
      <w:lvlText w:val="-"/>
      <w:lvlJc w:val="left"/>
      <w:pPr>
        <w:ind w:left="1068" w:hanging="360"/>
      </w:pPr>
      <w:rPr>
        <w:rFonts w:ascii="Calibri" w:eastAsia="Arial Unicode MS"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6"/>
  </w:num>
  <w:num w:numId="15">
    <w:abstractNumId w:val="15"/>
  </w:num>
  <w:num w:numId="16">
    <w:abstractNumId w:val="17"/>
  </w:num>
  <w:num w:numId="17">
    <w:abstractNumId w:val="19"/>
  </w:num>
  <w:num w:numId="18">
    <w:abstractNumId w:val="18"/>
  </w:num>
  <w:num w:numId="19">
    <w:abstractNumId w:val="12"/>
  </w:num>
  <w:num w:numId="20">
    <w:abstractNumId w:val="14"/>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624"/>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fill="f" fillcolor="white" stroke="f">
      <v:fill color="white" on="f"/>
      <v:stroke on="f"/>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57"/>
    <w:rsid w:val="00006733"/>
    <w:rsid w:val="000108E7"/>
    <w:rsid w:val="000163CE"/>
    <w:rsid w:val="00036D19"/>
    <w:rsid w:val="00062292"/>
    <w:rsid w:val="00071B9F"/>
    <w:rsid w:val="00072154"/>
    <w:rsid w:val="00077518"/>
    <w:rsid w:val="00077A8E"/>
    <w:rsid w:val="00092245"/>
    <w:rsid w:val="00095C41"/>
    <w:rsid w:val="000A57F3"/>
    <w:rsid w:val="000A75B3"/>
    <w:rsid w:val="000B6F0D"/>
    <w:rsid w:val="000F38E1"/>
    <w:rsid w:val="0010027A"/>
    <w:rsid w:val="00105A7A"/>
    <w:rsid w:val="00110590"/>
    <w:rsid w:val="001230EB"/>
    <w:rsid w:val="0014521F"/>
    <w:rsid w:val="00155A8D"/>
    <w:rsid w:val="00165E75"/>
    <w:rsid w:val="00167667"/>
    <w:rsid w:val="00172ECE"/>
    <w:rsid w:val="001C3B91"/>
    <w:rsid w:val="001D3E3F"/>
    <w:rsid w:val="001F6099"/>
    <w:rsid w:val="001F6BE3"/>
    <w:rsid w:val="00225B55"/>
    <w:rsid w:val="00233E1A"/>
    <w:rsid w:val="00242ED5"/>
    <w:rsid w:val="00261E3E"/>
    <w:rsid w:val="002664ED"/>
    <w:rsid w:val="002762E1"/>
    <w:rsid w:val="002A1796"/>
    <w:rsid w:val="002C2030"/>
    <w:rsid w:val="002C7E52"/>
    <w:rsid w:val="002E7505"/>
    <w:rsid w:val="00301775"/>
    <w:rsid w:val="0030708A"/>
    <w:rsid w:val="00311662"/>
    <w:rsid w:val="00341792"/>
    <w:rsid w:val="00350637"/>
    <w:rsid w:val="00356901"/>
    <w:rsid w:val="00365869"/>
    <w:rsid w:val="003660D0"/>
    <w:rsid w:val="003930BA"/>
    <w:rsid w:val="0039779B"/>
    <w:rsid w:val="003A0007"/>
    <w:rsid w:val="003A4F3C"/>
    <w:rsid w:val="003A69DE"/>
    <w:rsid w:val="003C1FC6"/>
    <w:rsid w:val="003D0A12"/>
    <w:rsid w:val="003E5BE5"/>
    <w:rsid w:val="003E6F45"/>
    <w:rsid w:val="003F5768"/>
    <w:rsid w:val="003F5928"/>
    <w:rsid w:val="004031ED"/>
    <w:rsid w:val="00404C95"/>
    <w:rsid w:val="00437BF5"/>
    <w:rsid w:val="004434CE"/>
    <w:rsid w:val="00461480"/>
    <w:rsid w:val="00466CB4"/>
    <w:rsid w:val="00480C14"/>
    <w:rsid w:val="00481877"/>
    <w:rsid w:val="00493968"/>
    <w:rsid w:val="004B1E64"/>
    <w:rsid w:val="004C1D46"/>
    <w:rsid w:val="004C3259"/>
    <w:rsid w:val="004D2C97"/>
    <w:rsid w:val="0050420D"/>
    <w:rsid w:val="00511E8F"/>
    <w:rsid w:val="00522259"/>
    <w:rsid w:val="005261AF"/>
    <w:rsid w:val="005266E2"/>
    <w:rsid w:val="005431F2"/>
    <w:rsid w:val="00543573"/>
    <w:rsid w:val="00565A6A"/>
    <w:rsid w:val="0057434C"/>
    <w:rsid w:val="0059379C"/>
    <w:rsid w:val="00595759"/>
    <w:rsid w:val="005B347B"/>
    <w:rsid w:val="005C0067"/>
    <w:rsid w:val="005E5C8F"/>
    <w:rsid w:val="005F649F"/>
    <w:rsid w:val="006006E4"/>
    <w:rsid w:val="00617EB4"/>
    <w:rsid w:val="00633C1C"/>
    <w:rsid w:val="00641150"/>
    <w:rsid w:val="006A2157"/>
    <w:rsid w:val="006B04D2"/>
    <w:rsid w:val="006B4472"/>
    <w:rsid w:val="006B6395"/>
    <w:rsid w:val="006D3A98"/>
    <w:rsid w:val="00713DD8"/>
    <w:rsid w:val="0073732C"/>
    <w:rsid w:val="00742854"/>
    <w:rsid w:val="00750CA6"/>
    <w:rsid w:val="007526DC"/>
    <w:rsid w:val="007552A8"/>
    <w:rsid w:val="00790DCE"/>
    <w:rsid w:val="007B0558"/>
    <w:rsid w:val="007F0905"/>
    <w:rsid w:val="007F46AD"/>
    <w:rsid w:val="00802057"/>
    <w:rsid w:val="00812BE3"/>
    <w:rsid w:val="008333B0"/>
    <w:rsid w:val="0083799D"/>
    <w:rsid w:val="008473A0"/>
    <w:rsid w:val="00881D2D"/>
    <w:rsid w:val="00893AA7"/>
    <w:rsid w:val="008A6577"/>
    <w:rsid w:val="008A724E"/>
    <w:rsid w:val="008B2BC9"/>
    <w:rsid w:val="008C3D34"/>
    <w:rsid w:val="008C52BA"/>
    <w:rsid w:val="008F6F3E"/>
    <w:rsid w:val="00907014"/>
    <w:rsid w:val="00911B12"/>
    <w:rsid w:val="0091562E"/>
    <w:rsid w:val="00933B3C"/>
    <w:rsid w:val="00940720"/>
    <w:rsid w:val="00990645"/>
    <w:rsid w:val="00992AD4"/>
    <w:rsid w:val="009C44DC"/>
    <w:rsid w:val="009D4530"/>
    <w:rsid w:val="00A21942"/>
    <w:rsid w:val="00A3121F"/>
    <w:rsid w:val="00A34255"/>
    <w:rsid w:val="00A342E1"/>
    <w:rsid w:val="00AA2A07"/>
    <w:rsid w:val="00AA2BCB"/>
    <w:rsid w:val="00AD0F8B"/>
    <w:rsid w:val="00AF02F7"/>
    <w:rsid w:val="00AF04DD"/>
    <w:rsid w:val="00AF1306"/>
    <w:rsid w:val="00AF15A0"/>
    <w:rsid w:val="00B37EFE"/>
    <w:rsid w:val="00B56224"/>
    <w:rsid w:val="00B92A7F"/>
    <w:rsid w:val="00B93289"/>
    <w:rsid w:val="00BA08C5"/>
    <w:rsid w:val="00BB0CB0"/>
    <w:rsid w:val="00BB5CB7"/>
    <w:rsid w:val="00BD26F9"/>
    <w:rsid w:val="00BD64E9"/>
    <w:rsid w:val="00BE2C2A"/>
    <w:rsid w:val="00BE39CF"/>
    <w:rsid w:val="00BF1AA6"/>
    <w:rsid w:val="00C01A72"/>
    <w:rsid w:val="00C03DB1"/>
    <w:rsid w:val="00C076BD"/>
    <w:rsid w:val="00C15AC5"/>
    <w:rsid w:val="00C15DFE"/>
    <w:rsid w:val="00C34D89"/>
    <w:rsid w:val="00C444CA"/>
    <w:rsid w:val="00C5508E"/>
    <w:rsid w:val="00C573EF"/>
    <w:rsid w:val="00C62C05"/>
    <w:rsid w:val="00C64038"/>
    <w:rsid w:val="00C71B6C"/>
    <w:rsid w:val="00C72C19"/>
    <w:rsid w:val="00C754C1"/>
    <w:rsid w:val="00C778A8"/>
    <w:rsid w:val="00C81581"/>
    <w:rsid w:val="00C85F97"/>
    <w:rsid w:val="00CA65F3"/>
    <w:rsid w:val="00CD09C0"/>
    <w:rsid w:val="00CD399A"/>
    <w:rsid w:val="00CD4342"/>
    <w:rsid w:val="00CD55AE"/>
    <w:rsid w:val="00CF37B6"/>
    <w:rsid w:val="00D40169"/>
    <w:rsid w:val="00D60B7A"/>
    <w:rsid w:val="00D665DC"/>
    <w:rsid w:val="00D74044"/>
    <w:rsid w:val="00D90F19"/>
    <w:rsid w:val="00D9525C"/>
    <w:rsid w:val="00DF003A"/>
    <w:rsid w:val="00DF2405"/>
    <w:rsid w:val="00E01157"/>
    <w:rsid w:val="00E050B7"/>
    <w:rsid w:val="00E215F2"/>
    <w:rsid w:val="00E35C47"/>
    <w:rsid w:val="00E4175F"/>
    <w:rsid w:val="00E5337F"/>
    <w:rsid w:val="00E74888"/>
    <w:rsid w:val="00E845D4"/>
    <w:rsid w:val="00E972F5"/>
    <w:rsid w:val="00EA1852"/>
    <w:rsid w:val="00EF2B41"/>
    <w:rsid w:val="00EF2F52"/>
    <w:rsid w:val="00EF7A11"/>
    <w:rsid w:val="00F010D7"/>
    <w:rsid w:val="00F12E31"/>
    <w:rsid w:val="00F32B5B"/>
    <w:rsid w:val="00F50FFC"/>
    <w:rsid w:val="00F56817"/>
    <w:rsid w:val="00F60905"/>
    <w:rsid w:val="00F84A4E"/>
    <w:rsid w:val="00FA465C"/>
    <w:rsid w:val="00FD1F4A"/>
    <w:rsid w:val="00FF75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docId w15:val="{03A6F1A3-1D1E-4D4D-BB24-D87DBE7E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Amara"/>
    <w:qFormat/>
    <w:rsid w:val="00CD399A"/>
    <w:pPr>
      <w:widowControl w:val="0"/>
      <w:suppressAutoHyphens/>
    </w:pPr>
    <w:rPr>
      <w:rFonts w:ascii="Calibri" w:eastAsia="Arial Unicode MS" w:hAnsi="Calibri"/>
      <w:kern w:val="1"/>
      <w:sz w:val="24"/>
      <w:szCs w:val="24"/>
    </w:rPr>
  </w:style>
  <w:style w:type="paragraph" w:styleId="Kop1">
    <w:name w:val="heading 1"/>
    <w:aliases w:val="Kop 1 Amara Foundation"/>
    <w:basedOn w:val="Kop"/>
    <w:next w:val="Plattetekst"/>
    <w:qFormat/>
    <w:rsid w:val="00CD399A"/>
    <w:pPr>
      <w:numPr>
        <w:numId w:val="10"/>
      </w:numPr>
      <w:spacing w:before="120" w:after="0"/>
      <w:outlineLvl w:val="0"/>
    </w:pPr>
    <w:rPr>
      <w:rFonts w:asciiTheme="majorHAnsi" w:eastAsia="Arial Unicode MS" w:hAnsiTheme="majorHAnsi"/>
      <w:b/>
      <w:bCs/>
      <w:sz w:val="32"/>
      <w:szCs w:val="48"/>
    </w:rPr>
  </w:style>
  <w:style w:type="paragraph" w:styleId="Kop2">
    <w:name w:val="heading 2"/>
    <w:aliases w:val="Kop 2 Amara Foundation"/>
    <w:basedOn w:val="Standaard"/>
    <w:next w:val="Standaard"/>
    <w:link w:val="Kop2Char"/>
    <w:uiPriority w:val="9"/>
    <w:unhideWhenUsed/>
    <w:qFormat/>
    <w:rsid w:val="001C3B91"/>
    <w:pPr>
      <w:keepNext/>
      <w:keepLines/>
      <w:spacing w:before="200"/>
      <w:ind w:left="284"/>
      <w:outlineLvl w:val="1"/>
    </w:pPr>
    <w:rPr>
      <w:rFonts w:asciiTheme="majorHAnsi" w:eastAsiaTheme="majorEastAsia" w:hAnsiTheme="majorHAnsi" w:cstheme="majorBidi"/>
      <w:b/>
      <w:bCs/>
      <w:kern w:val="26"/>
      <w:sz w:val="28"/>
      <w:szCs w:val="26"/>
    </w:rPr>
  </w:style>
  <w:style w:type="paragraph" w:styleId="Kop3">
    <w:name w:val="heading 3"/>
    <w:aliases w:val="Kop 3 Amara Foundation"/>
    <w:basedOn w:val="Standaard"/>
    <w:next w:val="Standaard"/>
    <w:link w:val="Kop3Char"/>
    <w:uiPriority w:val="9"/>
    <w:unhideWhenUsed/>
    <w:qFormat/>
    <w:rsid w:val="006A2157"/>
    <w:pPr>
      <w:keepNext/>
      <w:keepLines/>
      <w:spacing w:before="200"/>
      <w:ind w:left="709"/>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E972F5"/>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unhideWhenUsed/>
    <w:qFormat/>
    <w:rsid w:val="00E972F5"/>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ummeringssymbolen">
    <w:name w:val="Nummeringssymbolen"/>
    <w:rsid w:val="003F5928"/>
  </w:style>
  <w:style w:type="character" w:styleId="Hyperlink">
    <w:name w:val="Hyperlink"/>
    <w:uiPriority w:val="99"/>
    <w:rsid w:val="003F5928"/>
    <w:rPr>
      <w:color w:val="000080"/>
      <w:u w:val="single"/>
    </w:rPr>
  </w:style>
  <w:style w:type="character" w:customStyle="1" w:styleId="Opsommingstekens">
    <w:name w:val="Opsommingstekens"/>
    <w:rsid w:val="003F5928"/>
    <w:rPr>
      <w:rFonts w:ascii="StarSymbol" w:eastAsia="StarSymbol" w:hAnsi="StarSymbol" w:cs="StarSymbol"/>
      <w:sz w:val="18"/>
      <w:szCs w:val="18"/>
    </w:rPr>
  </w:style>
  <w:style w:type="character" w:styleId="GevolgdeHyperlink">
    <w:name w:val="FollowedHyperlink"/>
    <w:semiHidden/>
    <w:rsid w:val="003F5928"/>
    <w:rPr>
      <w:color w:val="800000"/>
      <w:u w:val="single"/>
    </w:rPr>
  </w:style>
  <w:style w:type="paragraph" w:customStyle="1" w:styleId="Kop">
    <w:name w:val="Kop"/>
    <w:basedOn w:val="Standaard"/>
    <w:next w:val="Plattetekst"/>
    <w:rsid w:val="003F5928"/>
    <w:pPr>
      <w:keepNext/>
      <w:spacing w:before="240" w:after="120"/>
    </w:pPr>
    <w:rPr>
      <w:rFonts w:ascii="Arial" w:eastAsia="MS Mincho" w:hAnsi="Arial" w:cs="Tahoma"/>
      <w:sz w:val="28"/>
      <w:szCs w:val="28"/>
    </w:rPr>
  </w:style>
  <w:style w:type="paragraph" w:styleId="Plattetekst">
    <w:name w:val="Body Text"/>
    <w:basedOn w:val="Standaard"/>
    <w:semiHidden/>
    <w:rsid w:val="003F5928"/>
    <w:pPr>
      <w:spacing w:after="120"/>
    </w:pPr>
  </w:style>
  <w:style w:type="paragraph" w:styleId="Lijst">
    <w:name w:val="List"/>
    <w:basedOn w:val="Plattetekst"/>
    <w:semiHidden/>
    <w:rsid w:val="003F5928"/>
    <w:rPr>
      <w:rFonts w:cs="Tahoma"/>
    </w:rPr>
  </w:style>
  <w:style w:type="paragraph" w:customStyle="1" w:styleId="Bijschrift1">
    <w:name w:val="Bijschrift1"/>
    <w:basedOn w:val="Standaard"/>
    <w:rsid w:val="003F5928"/>
    <w:pPr>
      <w:suppressLineNumbers/>
      <w:spacing w:before="120" w:after="120"/>
    </w:pPr>
    <w:rPr>
      <w:rFonts w:cs="Tahoma"/>
      <w:i/>
      <w:iCs/>
    </w:rPr>
  </w:style>
  <w:style w:type="paragraph" w:customStyle="1" w:styleId="Index">
    <w:name w:val="Index"/>
    <w:basedOn w:val="Standaard"/>
    <w:rsid w:val="003F5928"/>
    <w:pPr>
      <w:suppressLineNumbers/>
    </w:pPr>
    <w:rPr>
      <w:rFonts w:cs="Tahoma"/>
    </w:rPr>
  </w:style>
  <w:style w:type="paragraph" w:customStyle="1" w:styleId="Inhoudtabel">
    <w:name w:val="Inhoud tabel"/>
    <w:basedOn w:val="Standaard"/>
    <w:rsid w:val="003F5928"/>
    <w:pPr>
      <w:suppressLineNumbers/>
    </w:pPr>
  </w:style>
  <w:style w:type="paragraph" w:customStyle="1" w:styleId="Tabelkop">
    <w:name w:val="Tabelkop"/>
    <w:basedOn w:val="Inhoudtabel"/>
    <w:rsid w:val="003F5928"/>
    <w:pPr>
      <w:jc w:val="center"/>
    </w:pPr>
    <w:rPr>
      <w:b/>
      <w:bCs/>
    </w:rPr>
  </w:style>
  <w:style w:type="paragraph" w:customStyle="1" w:styleId="Frame-inhoud">
    <w:name w:val="Frame-inhoud"/>
    <w:basedOn w:val="Plattetekst"/>
    <w:rsid w:val="003F5928"/>
  </w:style>
  <w:style w:type="paragraph" w:styleId="Koptekst">
    <w:name w:val="header"/>
    <w:basedOn w:val="Standaard"/>
    <w:link w:val="KoptekstChar"/>
    <w:uiPriority w:val="99"/>
    <w:unhideWhenUsed/>
    <w:rsid w:val="000A75B3"/>
    <w:pPr>
      <w:tabs>
        <w:tab w:val="center" w:pos="4536"/>
        <w:tab w:val="right" w:pos="9072"/>
      </w:tabs>
    </w:pPr>
  </w:style>
  <w:style w:type="character" w:customStyle="1" w:styleId="KoptekstChar">
    <w:name w:val="Koptekst Char"/>
    <w:basedOn w:val="Standaardalinea-lettertype"/>
    <w:link w:val="Koptekst"/>
    <w:uiPriority w:val="99"/>
    <w:rsid w:val="000A75B3"/>
    <w:rPr>
      <w:rFonts w:eastAsia="Arial Unicode MS"/>
      <w:kern w:val="1"/>
      <w:sz w:val="24"/>
      <w:szCs w:val="24"/>
    </w:rPr>
  </w:style>
  <w:style w:type="paragraph" w:styleId="Voettekst">
    <w:name w:val="footer"/>
    <w:basedOn w:val="Standaard"/>
    <w:link w:val="VoettekstChar"/>
    <w:uiPriority w:val="99"/>
    <w:unhideWhenUsed/>
    <w:rsid w:val="000A75B3"/>
    <w:pPr>
      <w:tabs>
        <w:tab w:val="center" w:pos="4536"/>
        <w:tab w:val="right" w:pos="9072"/>
      </w:tabs>
    </w:pPr>
  </w:style>
  <w:style w:type="character" w:customStyle="1" w:styleId="VoettekstChar">
    <w:name w:val="Voettekst Char"/>
    <w:basedOn w:val="Standaardalinea-lettertype"/>
    <w:link w:val="Voettekst"/>
    <w:uiPriority w:val="99"/>
    <w:rsid w:val="000A75B3"/>
    <w:rPr>
      <w:rFonts w:eastAsia="Arial Unicode MS"/>
      <w:kern w:val="1"/>
      <w:sz w:val="24"/>
      <w:szCs w:val="24"/>
    </w:rPr>
  </w:style>
  <w:style w:type="paragraph" w:styleId="Ballontekst">
    <w:name w:val="Balloon Text"/>
    <w:basedOn w:val="Standaard"/>
    <w:link w:val="BallontekstChar"/>
    <w:uiPriority w:val="99"/>
    <w:semiHidden/>
    <w:unhideWhenUsed/>
    <w:rsid w:val="000A75B3"/>
    <w:rPr>
      <w:rFonts w:ascii="Tahoma" w:hAnsi="Tahoma" w:cs="Tahoma"/>
      <w:sz w:val="16"/>
      <w:szCs w:val="16"/>
    </w:rPr>
  </w:style>
  <w:style w:type="character" w:customStyle="1" w:styleId="BallontekstChar">
    <w:name w:val="Ballontekst Char"/>
    <w:basedOn w:val="Standaardalinea-lettertype"/>
    <w:link w:val="Ballontekst"/>
    <w:uiPriority w:val="99"/>
    <w:semiHidden/>
    <w:rsid w:val="000A75B3"/>
    <w:rPr>
      <w:rFonts w:ascii="Tahoma" w:eastAsia="Arial Unicode MS" w:hAnsi="Tahoma" w:cs="Tahoma"/>
      <w:kern w:val="1"/>
      <w:sz w:val="16"/>
      <w:szCs w:val="16"/>
    </w:rPr>
  </w:style>
  <w:style w:type="paragraph" w:styleId="Lijstalinea">
    <w:name w:val="List Paragraph"/>
    <w:basedOn w:val="Standaard"/>
    <w:uiPriority w:val="34"/>
    <w:qFormat/>
    <w:rsid w:val="00C5508E"/>
    <w:pPr>
      <w:ind w:left="720"/>
      <w:contextualSpacing/>
    </w:pPr>
  </w:style>
  <w:style w:type="character" w:customStyle="1" w:styleId="Kop2Char">
    <w:name w:val="Kop 2 Char"/>
    <w:aliases w:val="Kop 2 Amara Foundation Char"/>
    <w:basedOn w:val="Standaardalinea-lettertype"/>
    <w:link w:val="Kop2"/>
    <w:uiPriority w:val="9"/>
    <w:rsid w:val="001C3B91"/>
    <w:rPr>
      <w:rFonts w:asciiTheme="majorHAnsi" w:eastAsiaTheme="majorEastAsia" w:hAnsiTheme="majorHAnsi" w:cstheme="majorBidi"/>
      <w:b/>
      <w:bCs/>
      <w:kern w:val="26"/>
      <w:sz w:val="28"/>
      <w:szCs w:val="26"/>
    </w:rPr>
  </w:style>
  <w:style w:type="character" w:customStyle="1" w:styleId="Kop3Char">
    <w:name w:val="Kop 3 Char"/>
    <w:aliases w:val="Kop 3 Amara Foundation Char"/>
    <w:basedOn w:val="Standaardalinea-lettertype"/>
    <w:link w:val="Kop3"/>
    <w:uiPriority w:val="9"/>
    <w:rsid w:val="006A2157"/>
    <w:rPr>
      <w:rFonts w:asciiTheme="majorHAnsi" w:eastAsiaTheme="majorEastAsia" w:hAnsiTheme="majorHAnsi" w:cstheme="majorBidi"/>
      <w:b/>
      <w:bCs/>
      <w:kern w:val="1"/>
      <w:sz w:val="24"/>
      <w:szCs w:val="24"/>
    </w:rPr>
  </w:style>
  <w:style w:type="paragraph" w:styleId="Inhopg1">
    <w:name w:val="toc 1"/>
    <w:basedOn w:val="Standaard"/>
    <w:next w:val="Standaard"/>
    <w:autoRedefine/>
    <w:uiPriority w:val="39"/>
    <w:unhideWhenUsed/>
    <w:rsid w:val="006A2157"/>
    <w:pPr>
      <w:spacing w:after="100"/>
    </w:pPr>
  </w:style>
  <w:style w:type="paragraph" w:styleId="Inhopg2">
    <w:name w:val="toc 2"/>
    <w:basedOn w:val="Standaard"/>
    <w:next w:val="Standaard"/>
    <w:autoRedefine/>
    <w:uiPriority w:val="39"/>
    <w:unhideWhenUsed/>
    <w:rsid w:val="006A2157"/>
    <w:pPr>
      <w:spacing w:after="100"/>
      <w:ind w:left="240"/>
    </w:pPr>
  </w:style>
  <w:style w:type="paragraph" w:styleId="Inhopg3">
    <w:name w:val="toc 3"/>
    <w:basedOn w:val="Standaard"/>
    <w:next w:val="Standaard"/>
    <w:autoRedefine/>
    <w:uiPriority w:val="39"/>
    <w:unhideWhenUsed/>
    <w:rsid w:val="006A2157"/>
    <w:pPr>
      <w:spacing w:after="100"/>
      <w:ind w:left="480"/>
    </w:pPr>
  </w:style>
  <w:style w:type="paragraph" w:styleId="Titel">
    <w:name w:val="Title"/>
    <w:basedOn w:val="Standaard"/>
    <w:next w:val="Standaard"/>
    <w:link w:val="TitelChar"/>
    <w:uiPriority w:val="10"/>
    <w:qFormat/>
    <w:rsid w:val="00B92A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92A7F"/>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790DCE"/>
    <w:pPr>
      <w:widowControl w:val="0"/>
      <w:suppressAutoHyphens/>
    </w:pPr>
    <w:rPr>
      <w:rFonts w:ascii="Calibri" w:eastAsia="Arial Unicode MS" w:hAnsi="Calibri"/>
      <w:kern w:val="1"/>
      <w:sz w:val="24"/>
      <w:szCs w:val="24"/>
    </w:rPr>
  </w:style>
  <w:style w:type="character" w:customStyle="1" w:styleId="Kop4Char">
    <w:name w:val="Kop 4 Char"/>
    <w:basedOn w:val="Standaardalinea-lettertype"/>
    <w:link w:val="Kop4"/>
    <w:uiPriority w:val="9"/>
    <w:rsid w:val="00E972F5"/>
    <w:rPr>
      <w:rFonts w:asciiTheme="majorHAnsi" w:eastAsiaTheme="majorEastAsia" w:hAnsiTheme="majorHAnsi" w:cstheme="majorBidi"/>
      <w:i/>
      <w:iCs/>
      <w:color w:val="365F91" w:themeColor="accent1" w:themeShade="BF"/>
      <w:kern w:val="1"/>
      <w:sz w:val="24"/>
      <w:szCs w:val="24"/>
    </w:rPr>
  </w:style>
  <w:style w:type="character" w:customStyle="1" w:styleId="Kop5Char">
    <w:name w:val="Kop 5 Char"/>
    <w:basedOn w:val="Standaardalinea-lettertype"/>
    <w:link w:val="Kop5"/>
    <w:uiPriority w:val="9"/>
    <w:rsid w:val="00E972F5"/>
    <w:rPr>
      <w:rFonts w:asciiTheme="majorHAnsi" w:eastAsiaTheme="majorEastAsia" w:hAnsiTheme="majorHAnsi" w:cstheme="majorBidi"/>
      <w:color w:val="365F91" w:themeColor="accent1" w:themeShade="BF"/>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27439">
      <w:bodyDiv w:val="1"/>
      <w:marLeft w:val="0"/>
      <w:marRight w:val="0"/>
      <w:marTop w:val="0"/>
      <w:marBottom w:val="0"/>
      <w:divBdr>
        <w:top w:val="none" w:sz="0" w:space="0" w:color="auto"/>
        <w:left w:val="none" w:sz="0" w:space="0" w:color="auto"/>
        <w:bottom w:val="none" w:sz="0" w:space="0" w:color="auto"/>
        <w:right w:val="none" w:sz="0" w:space="0" w:color="auto"/>
      </w:divBdr>
    </w:div>
    <w:div w:id="15747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armenWiljan\SkyDrive\Documenten\Documenten\Amara%20Foundation\Diversen%20tbv%20opzetten%20Amara\Beleidsplan\www.amarafoundatio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istratie@amarafoundation.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rafoundation.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amarafoundatio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AmaraFoun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C79E3-2AAA-4B4A-B250-3AC494B0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3303</Words>
  <Characters>18170</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21431</CharactersWithSpaces>
  <SharedDoc>false</SharedDoc>
  <HLinks>
    <vt:vector size="24" baseType="variant">
      <vt:variant>
        <vt:i4>65619</vt:i4>
      </vt:variant>
      <vt:variant>
        <vt:i4>9</vt:i4>
      </vt:variant>
      <vt:variant>
        <vt:i4>0</vt:i4>
      </vt:variant>
      <vt:variant>
        <vt:i4>5</vt:i4>
      </vt:variant>
      <vt:variant>
        <vt:lpwstr>http://www.amarafoundation.hyves.nl/</vt:lpwstr>
      </vt:variant>
      <vt:variant>
        <vt:lpwstr/>
      </vt:variant>
      <vt:variant>
        <vt:i4>2424959</vt:i4>
      </vt:variant>
      <vt:variant>
        <vt:i4>6</vt:i4>
      </vt:variant>
      <vt:variant>
        <vt:i4>0</vt:i4>
      </vt:variant>
      <vt:variant>
        <vt:i4>5</vt:i4>
      </vt:variant>
      <vt:variant>
        <vt:lpwstr>http://www.amarafoundation.org/</vt:lpwstr>
      </vt:variant>
      <vt:variant>
        <vt:lpwstr/>
      </vt:variant>
      <vt:variant>
        <vt:i4>655371</vt:i4>
      </vt:variant>
      <vt:variant>
        <vt:i4>3</vt:i4>
      </vt:variant>
      <vt:variant>
        <vt:i4>0</vt:i4>
      </vt:variant>
      <vt:variant>
        <vt:i4>5</vt:i4>
      </vt:variant>
      <vt:variant>
        <vt:lpwstr>http://www.helpkenia.nl/</vt:lpwstr>
      </vt:variant>
      <vt:variant>
        <vt:lpwstr/>
      </vt:variant>
      <vt:variant>
        <vt:i4>1966141</vt:i4>
      </vt:variant>
      <vt:variant>
        <vt:i4>0</vt:i4>
      </vt:variant>
      <vt:variant>
        <vt:i4>0</vt:i4>
      </vt:variant>
      <vt:variant>
        <vt:i4>5</vt:i4>
      </vt:variant>
      <vt:variant>
        <vt:lpwstr>mailto:administratie@amarafoundation.org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Plantinga</dc:creator>
  <cp:lastModifiedBy>Lisanne Rooijakkers</cp:lastModifiedBy>
  <cp:revision>4</cp:revision>
  <cp:lastPrinted>2013-09-26T21:02:00Z</cp:lastPrinted>
  <dcterms:created xsi:type="dcterms:W3CDTF">2019-02-26T16:09:00Z</dcterms:created>
  <dcterms:modified xsi:type="dcterms:W3CDTF">2019-02-26T16:15:00Z</dcterms:modified>
</cp:coreProperties>
</file>