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4C26" w14:textId="77777777" w:rsidR="00806BCA" w:rsidRPr="00806BCA" w:rsidRDefault="00806BCA" w:rsidP="00806BCA">
      <w:pPr>
        <w:rPr>
          <w:sz w:val="48"/>
          <w:szCs w:val="48"/>
        </w:rPr>
      </w:pPr>
      <w:proofErr w:type="spellStart"/>
      <w:r w:rsidRPr="00806BCA">
        <w:rPr>
          <w:sz w:val="48"/>
          <w:szCs w:val="48"/>
        </w:rPr>
        <w:t>Stichting</w:t>
      </w:r>
      <w:proofErr w:type="spellEnd"/>
      <w:r w:rsidRPr="00806BCA">
        <w:rPr>
          <w:sz w:val="48"/>
          <w:szCs w:val="48"/>
        </w:rPr>
        <w:t xml:space="preserve"> Respectief</w:t>
      </w:r>
    </w:p>
    <w:p w14:paraId="4FD81C1B" w14:textId="726017C3" w:rsidR="00806BCA" w:rsidRDefault="00806BCA">
      <w:pPr>
        <w:rPr>
          <w:sz w:val="48"/>
          <w:szCs w:val="48"/>
        </w:rPr>
      </w:pPr>
      <w:proofErr w:type="spellStart"/>
      <w:r w:rsidRPr="00806BCA">
        <w:rPr>
          <w:sz w:val="48"/>
          <w:szCs w:val="48"/>
        </w:rPr>
        <w:t>Beleidsplan</w:t>
      </w:r>
      <w:proofErr w:type="spellEnd"/>
      <w:r w:rsidRPr="00806BCA">
        <w:rPr>
          <w:sz w:val="48"/>
          <w:szCs w:val="48"/>
        </w:rPr>
        <w:t xml:space="preserve"> 2</w:t>
      </w:r>
      <w:r w:rsidR="00F47523">
        <w:rPr>
          <w:sz w:val="48"/>
          <w:szCs w:val="48"/>
        </w:rPr>
        <w:t>022</w:t>
      </w:r>
      <w:r w:rsidRPr="00806BCA">
        <w:rPr>
          <w:sz w:val="48"/>
          <w:szCs w:val="48"/>
        </w:rPr>
        <w:t xml:space="preserve"> </w:t>
      </w:r>
    </w:p>
    <w:p w14:paraId="30BB0A88" w14:textId="2F9B2BCC" w:rsidR="00806BCA" w:rsidRDefault="00806BCA">
      <w:proofErr w:type="spellStart"/>
      <w:r>
        <w:t>Hillegom</w:t>
      </w:r>
      <w:proofErr w:type="spellEnd"/>
      <w:r>
        <w:t xml:space="preserve">, </w:t>
      </w:r>
      <w:r w:rsidR="00F47523">
        <w:t>31-12-2021</w:t>
      </w:r>
    </w:p>
    <w:p w14:paraId="128FCB44" w14:textId="77777777" w:rsidR="00806BCA" w:rsidRDefault="00806BCA"/>
    <w:p w14:paraId="3175AA99" w14:textId="77777777" w:rsidR="00806BCA" w:rsidRPr="00806BCA" w:rsidRDefault="00806BCA">
      <w:pPr>
        <w:rPr>
          <w:b/>
        </w:rPr>
      </w:pPr>
      <w:proofErr w:type="spellStart"/>
      <w:r w:rsidRPr="00806BCA">
        <w:rPr>
          <w:b/>
        </w:rPr>
        <w:t>Algemeen</w:t>
      </w:r>
      <w:proofErr w:type="spellEnd"/>
    </w:p>
    <w:p w14:paraId="0A1E8095" w14:textId="77777777" w:rsidR="00806BCA" w:rsidRDefault="00806BCA">
      <w:r>
        <w:t xml:space="preserve">De </w:t>
      </w:r>
      <w:proofErr w:type="spellStart"/>
      <w:r>
        <w:t>Stichting</w:t>
      </w:r>
      <w:proofErr w:type="spellEnd"/>
      <w:r>
        <w:t xml:space="preserve"> Respectief is </w:t>
      </w:r>
      <w:proofErr w:type="spellStart"/>
      <w:r>
        <w:t>opgericht</w:t>
      </w:r>
      <w:proofErr w:type="spellEnd"/>
      <w:r>
        <w:t xml:space="preserve"> op 21 </w:t>
      </w:r>
      <w:proofErr w:type="spellStart"/>
      <w:r>
        <w:t>april</w:t>
      </w:r>
      <w:proofErr w:type="spellEnd"/>
      <w:r>
        <w:t xml:space="preserve"> 2015 en </w:t>
      </w:r>
      <w:proofErr w:type="spellStart"/>
      <w:r>
        <w:t>heeft</w:t>
      </w:r>
      <w:proofErr w:type="spellEnd"/>
      <w:r>
        <w:t xml:space="preserve"> tot </w:t>
      </w:r>
      <w:proofErr w:type="spellStart"/>
      <w:r>
        <w:t>doel</w:t>
      </w:r>
      <w:proofErr w:type="spellEnd"/>
      <w:r>
        <w:t>:</w:t>
      </w:r>
    </w:p>
    <w:p w14:paraId="4F37952B" w14:textId="77777777" w:rsidR="00806BCA" w:rsidRDefault="00806BCA" w:rsidP="00806BCA">
      <w:pPr>
        <w:pStyle w:val="Lijstalinea"/>
        <w:numPr>
          <w:ilvl w:val="0"/>
          <w:numId w:val="1"/>
        </w:numPr>
      </w:pPr>
      <w:r>
        <w:rPr>
          <w:i/>
        </w:rPr>
        <w:t>h</w:t>
      </w:r>
      <w:r w:rsidRPr="00806BCA">
        <w:rPr>
          <w:i/>
        </w:rPr>
        <w:t xml:space="preserve">et </w:t>
      </w:r>
      <w:proofErr w:type="spellStart"/>
      <w:r w:rsidRPr="00806BCA">
        <w:rPr>
          <w:i/>
        </w:rPr>
        <w:t>ondersteunen</w:t>
      </w:r>
      <w:proofErr w:type="spellEnd"/>
      <w:r w:rsidRPr="00806BCA">
        <w:rPr>
          <w:i/>
        </w:rPr>
        <w:t xml:space="preserve"> van </w:t>
      </w:r>
      <w:proofErr w:type="spellStart"/>
      <w:r w:rsidRPr="00806BCA">
        <w:rPr>
          <w:i/>
        </w:rPr>
        <w:t>personen</w:t>
      </w:r>
      <w:proofErr w:type="spellEnd"/>
      <w:r w:rsidRPr="00806BCA">
        <w:rPr>
          <w:i/>
        </w:rPr>
        <w:t xml:space="preserve"> die in </w:t>
      </w:r>
      <w:proofErr w:type="spellStart"/>
      <w:r w:rsidRPr="00806BCA">
        <w:rPr>
          <w:i/>
        </w:rPr>
        <w:t>een</w:t>
      </w:r>
      <w:proofErr w:type="spellEnd"/>
      <w:r w:rsidRPr="00806BCA">
        <w:rPr>
          <w:i/>
        </w:rPr>
        <w:t xml:space="preserve"> </w:t>
      </w:r>
      <w:proofErr w:type="spellStart"/>
      <w:r w:rsidRPr="00806BCA">
        <w:rPr>
          <w:i/>
        </w:rPr>
        <w:t>kwetsbare</w:t>
      </w:r>
      <w:proofErr w:type="spellEnd"/>
      <w:r w:rsidRPr="00806BCA">
        <w:rPr>
          <w:i/>
        </w:rPr>
        <w:t xml:space="preserve"> </w:t>
      </w:r>
      <w:proofErr w:type="spellStart"/>
      <w:r w:rsidR="006B1EAD">
        <w:rPr>
          <w:i/>
        </w:rPr>
        <w:t>positi</w:t>
      </w:r>
      <w:r w:rsidRPr="00806BCA">
        <w:rPr>
          <w:i/>
        </w:rPr>
        <w:t>e</w:t>
      </w:r>
      <w:proofErr w:type="spellEnd"/>
      <w:r w:rsidRPr="00806BCA">
        <w:rPr>
          <w:i/>
        </w:rPr>
        <w:t xml:space="preserve"> </w:t>
      </w:r>
      <w:proofErr w:type="spellStart"/>
      <w:r w:rsidRPr="00806BCA">
        <w:rPr>
          <w:i/>
        </w:rPr>
        <w:t>verkeren</w:t>
      </w:r>
      <w:proofErr w:type="spellEnd"/>
      <w:r w:rsidRPr="00806BCA">
        <w:rPr>
          <w:i/>
        </w:rPr>
        <w:t xml:space="preserve"> </w:t>
      </w:r>
      <w:proofErr w:type="spellStart"/>
      <w:r w:rsidRPr="00806BCA">
        <w:rPr>
          <w:i/>
        </w:rPr>
        <w:t>als</w:t>
      </w:r>
      <w:proofErr w:type="spellEnd"/>
      <w:r w:rsidRPr="00806BCA">
        <w:rPr>
          <w:i/>
        </w:rPr>
        <w:t xml:space="preserve"> </w:t>
      </w:r>
      <w:proofErr w:type="spellStart"/>
      <w:r w:rsidRPr="00806BCA">
        <w:rPr>
          <w:i/>
        </w:rPr>
        <w:t>gevolg</w:t>
      </w:r>
      <w:proofErr w:type="spellEnd"/>
      <w:r w:rsidRPr="00806BCA">
        <w:rPr>
          <w:i/>
        </w:rPr>
        <w:t xml:space="preserve"> van </w:t>
      </w:r>
      <w:proofErr w:type="spellStart"/>
      <w:r w:rsidRPr="00806BCA">
        <w:rPr>
          <w:i/>
        </w:rPr>
        <w:t>gebrek</w:t>
      </w:r>
      <w:proofErr w:type="spellEnd"/>
      <w:r w:rsidRPr="00806BCA">
        <w:rPr>
          <w:i/>
        </w:rPr>
        <w:t xml:space="preserve"> </w:t>
      </w:r>
      <w:proofErr w:type="spellStart"/>
      <w:r w:rsidRPr="00806BCA">
        <w:rPr>
          <w:i/>
        </w:rPr>
        <w:t>aan</w:t>
      </w:r>
      <w:proofErr w:type="spellEnd"/>
      <w:r w:rsidRPr="00806BCA">
        <w:rPr>
          <w:i/>
        </w:rPr>
        <w:t xml:space="preserve"> </w:t>
      </w:r>
      <w:proofErr w:type="spellStart"/>
      <w:r w:rsidRPr="00806BCA">
        <w:rPr>
          <w:i/>
        </w:rPr>
        <w:t>basale</w:t>
      </w:r>
      <w:proofErr w:type="spellEnd"/>
      <w:r w:rsidRPr="00806BCA">
        <w:rPr>
          <w:i/>
        </w:rPr>
        <w:t xml:space="preserve"> </w:t>
      </w:r>
      <w:proofErr w:type="spellStart"/>
      <w:r w:rsidRPr="00806BCA">
        <w:rPr>
          <w:i/>
        </w:rPr>
        <w:t>levensbehoeften</w:t>
      </w:r>
      <w:proofErr w:type="spellEnd"/>
      <w:r w:rsidRPr="00806BCA">
        <w:rPr>
          <w:i/>
        </w:rPr>
        <w:t xml:space="preserve"> en / of </w:t>
      </w:r>
      <w:proofErr w:type="spellStart"/>
      <w:r w:rsidRPr="00806BCA">
        <w:rPr>
          <w:i/>
        </w:rPr>
        <w:t>beperkte</w:t>
      </w:r>
      <w:proofErr w:type="spellEnd"/>
      <w:r w:rsidRPr="00806BCA">
        <w:rPr>
          <w:i/>
        </w:rPr>
        <w:t xml:space="preserve"> </w:t>
      </w:r>
      <w:proofErr w:type="spellStart"/>
      <w:r w:rsidRPr="00806BCA">
        <w:rPr>
          <w:i/>
        </w:rPr>
        <w:t>mogelijkheden</w:t>
      </w:r>
      <w:proofErr w:type="spellEnd"/>
      <w:r w:rsidRPr="00806BCA">
        <w:rPr>
          <w:i/>
        </w:rPr>
        <w:t xml:space="preserve"> om de eigen </w:t>
      </w:r>
      <w:proofErr w:type="spellStart"/>
      <w:r w:rsidRPr="00806BCA">
        <w:rPr>
          <w:i/>
        </w:rPr>
        <w:t>positie</w:t>
      </w:r>
      <w:proofErr w:type="spellEnd"/>
      <w:r w:rsidRPr="00806BCA">
        <w:rPr>
          <w:i/>
        </w:rPr>
        <w:t xml:space="preserve"> </w:t>
      </w:r>
      <w:proofErr w:type="spellStart"/>
      <w:r w:rsidRPr="00806BCA">
        <w:rPr>
          <w:i/>
        </w:rPr>
        <w:t>te</w:t>
      </w:r>
      <w:proofErr w:type="spellEnd"/>
      <w:r w:rsidRPr="00806BCA">
        <w:rPr>
          <w:i/>
        </w:rPr>
        <w:t xml:space="preserve"> </w:t>
      </w:r>
      <w:proofErr w:type="spellStart"/>
      <w:r w:rsidRPr="00806BCA">
        <w:rPr>
          <w:i/>
        </w:rPr>
        <w:t>verbeteren</w:t>
      </w:r>
      <w:proofErr w:type="spellEnd"/>
      <w:r>
        <w:t xml:space="preserve"> </w:t>
      </w:r>
    </w:p>
    <w:p w14:paraId="22625F93" w14:textId="77777777" w:rsidR="00806BCA" w:rsidRDefault="00806BCA" w:rsidP="00806BCA">
      <w:pPr>
        <w:rPr>
          <w:b/>
        </w:rPr>
      </w:pPr>
    </w:p>
    <w:p w14:paraId="32F952C9" w14:textId="77777777" w:rsidR="00806BCA" w:rsidRDefault="006B1EAD" w:rsidP="00806BCA">
      <w:pPr>
        <w:rPr>
          <w:b/>
        </w:rPr>
      </w:pPr>
      <w:r>
        <w:rPr>
          <w:b/>
        </w:rPr>
        <w:t xml:space="preserve">Wat </w:t>
      </w:r>
      <w:proofErr w:type="spellStart"/>
      <w:r>
        <w:rPr>
          <w:b/>
        </w:rPr>
        <w:t>doen</w:t>
      </w:r>
      <w:proofErr w:type="spellEnd"/>
      <w:r>
        <w:rPr>
          <w:b/>
        </w:rPr>
        <w:t xml:space="preserve"> we </w:t>
      </w:r>
      <w:proofErr w:type="spellStart"/>
      <w:r w:rsidR="00485186">
        <w:rPr>
          <w:b/>
        </w:rPr>
        <w:t>concre</w:t>
      </w:r>
      <w:r>
        <w:rPr>
          <w:b/>
        </w:rPr>
        <w:t>e</w:t>
      </w:r>
      <w:r w:rsidR="00485186">
        <w:rPr>
          <w:b/>
        </w:rPr>
        <w:t>t</w:t>
      </w:r>
      <w:proofErr w:type="spellEnd"/>
      <w:r>
        <w:rPr>
          <w:b/>
        </w:rPr>
        <w:t>?</w:t>
      </w:r>
    </w:p>
    <w:p w14:paraId="21E9AE55" w14:textId="0FF07DB0" w:rsidR="003E08C0" w:rsidRDefault="00485186" w:rsidP="00806BCA">
      <w:r>
        <w:t xml:space="preserve">De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ondersteunt</w:t>
      </w:r>
      <w:proofErr w:type="spellEnd"/>
      <w:r w:rsidR="006B1EAD">
        <w:t xml:space="preserve"> met name </w:t>
      </w:r>
      <w:proofErr w:type="spellStart"/>
      <w:r>
        <w:t>individuele</w:t>
      </w:r>
      <w:proofErr w:type="spellEnd"/>
      <w:r>
        <w:t xml:space="preserve"> </w:t>
      </w:r>
      <w:proofErr w:type="spellStart"/>
      <w:r w:rsidR="006B1EAD">
        <w:t>kansarme</w:t>
      </w:r>
      <w:proofErr w:type="spellEnd"/>
      <w:r w:rsidR="006B1EAD">
        <w:t xml:space="preserve"> </w:t>
      </w:r>
      <w:proofErr w:type="spellStart"/>
      <w:r>
        <w:t>jongeren</w:t>
      </w:r>
      <w:proofErr w:type="spellEnd"/>
      <w:r w:rsidR="006B1EAD">
        <w:t xml:space="preserve"> </w:t>
      </w:r>
      <w:r>
        <w:t xml:space="preserve">van het </w:t>
      </w:r>
      <w:proofErr w:type="spellStart"/>
      <w:r>
        <w:t>Afrikaanse</w:t>
      </w:r>
      <w:proofErr w:type="spellEnd"/>
      <w:r>
        <w:t xml:space="preserve"> continent </w:t>
      </w:r>
      <w:r w:rsidR="006B1EAD">
        <w:t xml:space="preserve">met </w:t>
      </w:r>
      <w:proofErr w:type="spellStart"/>
      <w:r w:rsidR="006B1EAD">
        <w:t>financiële</w:t>
      </w:r>
      <w:proofErr w:type="spellEnd"/>
      <w:r w:rsidR="006B1EAD">
        <w:t xml:space="preserve"> </w:t>
      </w:r>
      <w:proofErr w:type="spellStart"/>
      <w:r w:rsidR="006B1EAD">
        <w:t>m</w:t>
      </w:r>
      <w:r>
        <w:t>iddelen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dekking</w:t>
      </w:r>
      <w:proofErr w:type="spellEnd"/>
      <w:r w:rsidR="006B1EAD">
        <w:t xml:space="preserve"> </w:t>
      </w:r>
      <w:r>
        <w:t xml:space="preserve">van </w:t>
      </w:r>
      <w:proofErr w:type="spellStart"/>
      <w:r w:rsidR="006B1EAD">
        <w:t>k</w:t>
      </w:r>
      <w:r>
        <w:t>osten</w:t>
      </w:r>
      <w:proofErr w:type="spellEnd"/>
      <w:r>
        <w:t xml:space="preserve"> voor </w:t>
      </w:r>
      <w:proofErr w:type="spellStart"/>
      <w:r>
        <w:t>basale</w:t>
      </w:r>
      <w:proofErr w:type="spellEnd"/>
      <w:r>
        <w:t xml:space="preserve"> </w:t>
      </w:r>
      <w:proofErr w:type="spellStart"/>
      <w:r>
        <w:t>levensbehoeften</w:t>
      </w:r>
      <w:proofErr w:type="spellEnd"/>
      <w:r>
        <w:t xml:space="preserve"> en/of </w:t>
      </w:r>
      <w:proofErr w:type="spellStart"/>
      <w:r>
        <w:t>kosten</w:t>
      </w:r>
      <w:proofErr w:type="spellEnd"/>
      <w:r>
        <w:t xml:space="preserve"> voor </w:t>
      </w:r>
      <w:proofErr w:type="spellStart"/>
      <w:r>
        <w:t>opleiding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combineren</w:t>
      </w:r>
      <w:proofErr w:type="spellEnd"/>
      <w:r>
        <w:t xml:space="preserve"> we steeds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individueel</w:t>
      </w:r>
      <w:proofErr w:type="spellEnd"/>
      <w:r>
        <w:t xml:space="preserve"> </w:t>
      </w:r>
      <w:proofErr w:type="spellStart"/>
      <w:r>
        <w:t>begeleidingstraject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op de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ontplooing</w:t>
      </w:r>
      <w:proofErr w:type="spellEnd"/>
      <w:r>
        <w:t xml:space="preserve"> en </w:t>
      </w:r>
      <w:proofErr w:type="spellStart"/>
      <w:r>
        <w:t>groei</w:t>
      </w:r>
      <w:proofErr w:type="spellEnd"/>
      <w:r>
        <w:t xml:space="preserve"> van de </w:t>
      </w:r>
      <w:proofErr w:type="spellStart"/>
      <w:r>
        <w:t>jongere</w:t>
      </w:r>
      <w:proofErr w:type="spellEnd"/>
      <w:r>
        <w:t xml:space="preserve">. De </w:t>
      </w:r>
      <w:proofErr w:type="spellStart"/>
      <w:r>
        <w:t>Stichting</w:t>
      </w:r>
      <w:proofErr w:type="spellEnd"/>
      <w:r>
        <w:t xml:space="preserve"> </w:t>
      </w:r>
      <w:proofErr w:type="spellStart"/>
      <w:r w:rsidR="003E08C0">
        <w:t>helpt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verband</w:t>
      </w:r>
      <w:proofErr w:type="spellEnd"/>
      <w:r>
        <w:t xml:space="preserve"> de </w:t>
      </w:r>
      <w:proofErr w:type="spellStart"/>
      <w:r>
        <w:t>jongeren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doelgroep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om in de eigen </w:t>
      </w:r>
      <w:proofErr w:type="spellStart"/>
      <w:r>
        <w:t>gemeenschap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voorbeeldfunctie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vervullen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we door hen </w:t>
      </w:r>
      <w:proofErr w:type="spellStart"/>
      <w:r>
        <w:t>te</w:t>
      </w:r>
      <w:proofErr w:type="spellEnd"/>
      <w:r>
        <w:t xml:space="preserve"> </w:t>
      </w:r>
      <w:proofErr w:type="spellStart"/>
      <w:r w:rsidR="003E08C0">
        <w:t>ondersteunen</w:t>
      </w:r>
      <w:proofErr w:type="spellEnd"/>
      <w:r w:rsidR="003E08C0">
        <w:t xml:space="preserve"> met geld en </w:t>
      </w:r>
      <w:proofErr w:type="spellStart"/>
      <w:r w:rsidR="003E08C0">
        <w:t>goederen</w:t>
      </w:r>
      <w:proofErr w:type="spellEnd"/>
      <w:r w:rsidR="003E08C0">
        <w:t xml:space="preserve"> voor </w:t>
      </w:r>
      <w:proofErr w:type="spellStart"/>
      <w:r>
        <w:t>initiatieven</w:t>
      </w:r>
      <w:proofErr w:type="spellEnd"/>
      <w:r>
        <w:t xml:space="preserve"> </w:t>
      </w:r>
      <w:r w:rsidR="003E08C0">
        <w:t xml:space="preserve">die </w:t>
      </w:r>
      <w:proofErr w:type="spellStart"/>
      <w:r w:rsidR="003E08C0">
        <w:t>gericht</w:t>
      </w:r>
      <w:proofErr w:type="spellEnd"/>
      <w:r w:rsidR="003E08C0">
        <w:t xml:space="preserve"> </w:t>
      </w:r>
      <w:proofErr w:type="spellStart"/>
      <w:r w:rsidR="003E08C0">
        <w:t>zijn</w:t>
      </w:r>
      <w:proofErr w:type="spellEnd"/>
      <w:r w:rsidR="003E08C0">
        <w:t xml:space="preserve"> op het </w:t>
      </w:r>
      <w:proofErr w:type="spellStart"/>
      <w:r w:rsidR="003E08C0">
        <w:t>verbeteren</w:t>
      </w:r>
      <w:proofErr w:type="spellEnd"/>
      <w:r w:rsidR="003E08C0">
        <w:t xml:space="preserve"> van de </w:t>
      </w:r>
      <w:proofErr w:type="spellStart"/>
      <w:r w:rsidR="003E08C0">
        <w:t>levensomstandigheden</w:t>
      </w:r>
      <w:proofErr w:type="spellEnd"/>
      <w:r w:rsidR="003E08C0">
        <w:t xml:space="preserve"> van </w:t>
      </w:r>
      <w:proofErr w:type="spellStart"/>
      <w:r w:rsidR="003E08C0">
        <w:t>anderen</w:t>
      </w:r>
      <w:proofErr w:type="spellEnd"/>
      <w:r w:rsidR="003E08C0">
        <w:t xml:space="preserve"> </w:t>
      </w:r>
      <w:proofErr w:type="spellStart"/>
      <w:r w:rsidR="003E08C0">
        <w:t>uit</w:t>
      </w:r>
      <w:proofErr w:type="spellEnd"/>
      <w:r w:rsidR="003E08C0">
        <w:t xml:space="preserve"> de eigen </w:t>
      </w:r>
      <w:proofErr w:type="spellStart"/>
      <w:r w:rsidR="003E08C0">
        <w:t>gemeenschap</w:t>
      </w:r>
      <w:proofErr w:type="spellEnd"/>
      <w:r w:rsidR="003E08C0">
        <w:t>.</w:t>
      </w:r>
    </w:p>
    <w:p w14:paraId="18128EC6" w14:textId="116C39E6" w:rsidR="00C60B24" w:rsidRDefault="00C60B24" w:rsidP="00806BCA">
      <w:pPr>
        <w:rPr>
          <w:rFonts w:ascii="Roboto" w:hAnsi="Roboto"/>
          <w:color w:val="0E7744"/>
          <w:sz w:val="21"/>
          <w:szCs w:val="21"/>
          <w:shd w:val="clear" w:color="auto" w:fill="FFFFFF"/>
        </w:rPr>
      </w:pPr>
      <w:r>
        <w:t xml:space="preserve">Voor 2022 is Beatrice Achieng </w:t>
      </w:r>
      <w:proofErr w:type="spellStart"/>
      <w:r>
        <w:t>Nas</w:t>
      </w:r>
      <w:proofErr w:type="spellEnd"/>
      <w:r>
        <w:t xml:space="preserve"> </w:t>
      </w:r>
      <w:proofErr w:type="spellStart"/>
      <w:r>
        <w:t>ui</w:t>
      </w:r>
      <w:proofErr w:type="spellEnd"/>
      <w:r>
        <w:t xml:space="preserve"> </w:t>
      </w:r>
      <w:proofErr w:type="spellStart"/>
      <w:r>
        <w:t>Ugasnda</w:t>
      </w:r>
      <w:proofErr w:type="spellEnd"/>
      <w:r>
        <w:t xml:space="preserve"> met </w:t>
      </w:r>
      <w:proofErr w:type="spellStart"/>
      <w:r>
        <w:t>haar</w:t>
      </w:r>
      <w:proofErr w:type="spellEnd"/>
      <w:r>
        <w:t xml:space="preserve"> PCE Foundation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primaire</w:t>
      </w:r>
      <w:proofErr w:type="spellEnd"/>
      <w:r>
        <w:t xml:space="preserve"> partner. Via Beatrice en </w:t>
      </w:r>
      <w:proofErr w:type="spellStart"/>
      <w:r>
        <w:t>haar</w:t>
      </w:r>
      <w:proofErr w:type="spellEnd"/>
      <w:r>
        <w:t xml:space="preserve"> PCE Foundation </w:t>
      </w:r>
      <w:proofErr w:type="spellStart"/>
      <w:r>
        <w:t>helpen</w:t>
      </w:r>
      <w:proofErr w:type="spellEnd"/>
      <w:r>
        <w:t xml:space="preserve"> we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jongeren</w:t>
      </w:r>
      <w:proofErr w:type="spellEnd"/>
      <w:r>
        <w:t xml:space="preserve"> in Uganda die in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armoede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.  </w:t>
      </w:r>
      <w:hyperlink r:id="rId5" w:history="1">
        <w:r w:rsidRPr="0006676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https://pce-foundation.org/</w:t>
        </w:r>
        <w:r w:rsidRPr="0006676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m</w:t>
        </w:r>
        <w:r w:rsidRPr="0006676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anagement-team</w:t>
        </w:r>
      </w:hyperlink>
    </w:p>
    <w:p w14:paraId="1CD1A708" w14:textId="77777777" w:rsidR="003E08C0" w:rsidRDefault="003E08C0" w:rsidP="00806BCA"/>
    <w:p w14:paraId="3201A191" w14:textId="77777777" w:rsidR="003E08C0" w:rsidRPr="003E08C0" w:rsidRDefault="003E08C0" w:rsidP="00806BCA">
      <w:pPr>
        <w:rPr>
          <w:b/>
        </w:rPr>
      </w:pPr>
      <w:r w:rsidRPr="003E08C0">
        <w:rPr>
          <w:b/>
        </w:rPr>
        <w:t xml:space="preserve">Wie </w:t>
      </w:r>
      <w:proofErr w:type="spellStart"/>
      <w:r w:rsidRPr="003E08C0">
        <w:rPr>
          <w:b/>
        </w:rPr>
        <w:t>helpen</w:t>
      </w:r>
      <w:proofErr w:type="spellEnd"/>
      <w:r w:rsidRPr="003E08C0">
        <w:rPr>
          <w:b/>
        </w:rPr>
        <w:t xml:space="preserve"> we </w:t>
      </w:r>
      <w:proofErr w:type="spellStart"/>
      <w:r w:rsidRPr="003E08C0">
        <w:rPr>
          <w:b/>
        </w:rPr>
        <w:t>wel</w:t>
      </w:r>
      <w:proofErr w:type="spellEnd"/>
      <w:r w:rsidRPr="003E08C0">
        <w:rPr>
          <w:b/>
        </w:rPr>
        <w:t xml:space="preserve"> en </w:t>
      </w:r>
      <w:proofErr w:type="spellStart"/>
      <w:r w:rsidRPr="003E08C0">
        <w:rPr>
          <w:b/>
        </w:rPr>
        <w:t>wie</w:t>
      </w:r>
      <w:proofErr w:type="spellEnd"/>
      <w:r w:rsidRPr="003E08C0">
        <w:rPr>
          <w:b/>
        </w:rPr>
        <w:t xml:space="preserve"> </w:t>
      </w:r>
      <w:proofErr w:type="spellStart"/>
      <w:r w:rsidRPr="003E08C0">
        <w:rPr>
          <w:b/>
        </w:rPr>
        <w:t>helpen</w:t>
      </w:r>
      <w:proofErr w:type="spellEnd"/>
      <w:r w:rsidRPr="003E08C0">
        <w:rPr>
          <w:b/>
        </w:rPr>
        <w:t xml:space="preserve"> we </w:t>
      </w:r>
      <w:proofErr w:type="spellStart"/>
      <w:r w:rsidRPr="003E08C0">
        <w:rPr>
          <w:b/>
        </w:rPr>
        <w:t>niet</w:t>
      </w:r>
      <w:proofErr w:type="spellEnd"/>
      <w:r w:rsidRPr="003E08C0">
        <w:rPr>
          <w:b/>
        </w:rPr>
        <w:t>?</w:t>
      </w:r>
    </w:p>
    <w:p w14:paraId="03A01258" w14:textId="77777777" w:rsidR="006B1EAD" w:rsidRDefault="003E08C0" w:rsidP="00806BCA">
      <w:r>
        <w:t xml:space="preserve">De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steeds op basis van de </w:t>
      </w:r>
      <w:proofErr w:type="spellStart"/>
      <w:r>
        <w:rPr>
          <w:b/>
          <w:bCs/>
        </w:rPr>
        <w:t>Universele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Verklaring</w:t>
      </w:r>
      <w:proofErr w:type="spellEnd"/>
      <w:r>
        <w:rPr>
          <w:b/>
          <w:bCs/>
        </w:rPr>
        <w:t xml:space="preserve"> van de </w:t>
      </w:r>
      <w:proofErr w:type="spellStart"/>
      <w:r>
        <w:rPr>
          <w:b/>
          <w:bCs/>
        </w:rPr>
        <w:t>Rechten</w:t>
      </w:r>
      <w:proofErr w:type="spellEnd"/>
      <w:r>
        <w:rPr>
          <w:b/>
          <w:bCs/>
        </w:rPr>
        <w:t xml:space="preserve"> van de </w:t>
      </w:r>
      <w:proofErr w:type="spellStart"/>
      <w:r>
        <w:rPr>
          <w:b/>
          <w:bCs/>
        </w:rPr>
        <w:t>Mens</w:t>
      </w:r>
      <w:proofErr w:type="spellEnd"/>
      <w:r>
        <w:t xml:space="preserve"> (</w:t>
      </w:r>
      <w:proofErr w:type="spellStart"/>
      <w:r>
        <w:t>afgekort</w:t>
      </w:r>
      <w:proofErr w:type="spellEnd"/>
      <w:r>
        <w:t xml:space="preserve">; </w:t>
      </w:r>
      <w:r>
        <w:rPr>
          <w:b/>
          <w:bCs/>
        </w:rPr>
        <w:t>UVRM</w:t>
      </w:r>
      <w:r>
        <w:t xml:space="preserve">) </w:t>
      </w:r>
      <w:proofErr w:type="spellStart"/>
      <w:r>
        <w:t>aangenomen</w:t>
      </w:r>
      <w:proofErr w:type="spellEnd"/>
      <w:r>
        <w:t xml:space="preserve"> door de </w:t>
      </w:r>
      <w:hyperlink r:id="rId6" w:tooltip="Algemene Vergadering van de Verenigde Naties" w:history="1">
        <w:proofErr w:type="spellStart"/>
        <w:r>
          <w:rPr>
            <w:rStyle w:val="Hyperlink"/>
          </w:rPr>
          <w:t>Algemene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Vergadering</w:t>
        </w:r>
        <w:proofErr w:type="spellEnd"/>
        <w:r>
          <w:rPr>
            <w:rStyle w:val="Hyperlink"/>
          </w:rPr>
          <w:t xml:space="preserve"> van de </w:t>
        </w:r>
        <w:proofErr w:type="spellStart"/>
        <w:r>
          <w:rPr>
            <w:rStyle w:val="Hyperlink"/>
          </w:rPr>
          <w:t>Verenigde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Naties</w:t>
        </w:r>
        <w:proofErr w:type="spellEnd"/>
      </w:hyperlink>
      <w:r>
        <w:t xml:space="preserve"> (A/RES/217,  op </w:t>
      </w:r>
      <w:hyperlink r:id="rId7" w:tooltip="10 december" w:history="1">
        <w:r>
          <w:rPr>
            <w:rStyle w:val="Hyperlink"/>
          </w:rPr>
          <w:t xml:space="preserve">10 </w:t>
        </w:r>
        <w:proofErr w:type="spellStart"/>
        <w:r>
          <w:rPr>
            <w:rStyle w:val="Hyperlink"/>
          </w:rPr>
          <w:t>december</w:t>
        </w:r>
        <w:proofErr w:type="spellEnd"/>
      </w:hyperlink>
      <w:r>
        <w:t xml:space="preserve"> </w:t>
      </w:r>
      <w:hyperlink r:id="rId8" w:tooltip="1948" w:history="1">
        <w:r>
          <w:rPr>
            <w:rStyle w:val="Hyperlink"/>
          </w:rPr>
          <w:t>1948</w:t>
        </w:r>
      </w:hyperlink>
      <w:r>
        <w:t xml:space="preserve">),  en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kaders</w:t>
      </w:r>
      <w:proofErr w:type="spellEnd"/>
      <w:r>
        <w:t xml:space="preserve"> van de eigen </w:t>
      </w:r>
      <w:proofErr w:type="spellStart"/>
      <w:r>
        <w:t>doelstellingen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.  </w:t>
      </w:r>
      <w:proofErr w:type="spellStart"/>
      <w:r>
        <w:t>Andersom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we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degene</w:t>
      </w:r>
      <w:proofErr w:type="spellEnd"/>
      <w:r>
        <w:t xml:space="preserve"> die door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geholpen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Universele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van de </w:t>
      </w:r>
      <w:proofErr w:type="spellStart"/>
      <w:r>
        <w:t>Rechten</w:t>
      </w:r>
      <w:proofErr w:type="spellEnd"/>
      <w:r>
        <w:t xml:space="preserve"> van de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onderschrijft</w:t>
      </w:r>
      <w:proofErr w:type="spellEnd"/>
      <w:r>
        <w:t xml:space="preserve"> in </w:t>
      </w:r>
      <w:proofErr w:type="spellStart"/>
      <w:r>
        <w:t>woord</w:t>
      </w:r>
      <w:proofErr w:type="spellEnd"/>
      <w:r>
        <w:t xml:space="preserve"> en </w:t>
      </w:r>
      <w:proofErr w:type="spellStart"/>
      <w:r>
        <w:t>daad</w:t>
      </w:r>
      <w:proofErr w:type="spellEnd"/>
      <w:r>
        <w:t xml:space="preserve">. Wie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(</w:t>
      </w:r>
      <w:proofErr w:type="spellStart"/>
      <w:r>
        <w:t>meer</w:t>
      </w:r>
      <w:proofErr w:type="spellEnd"/>
      <w:r>
        <w:t xml:space="preserve">) </w:t>
      </w:r>
      <w:proofErr w:type="spellStart"/>
      <w:r>
        <w:t>doet</w:t>
      </w:r>
      <w:proofErr w:type="spellEnd"/>
      <w:r>
        <w:t xml:space="preserve"> </w:t>
      </w:r>
      <w:proofErr w:type="spellStart"/>
      <w:r>
        <w:t>verspeelt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steun</w:t>
      </w:r>
      <w:proofErr w:type="spellEnd"/>
      <w:r>
        <w:t>.</w:t>
      </w:r>
    </w:p>
    <w:p w14:paraId="2EEC6534" w14:textId="77777777" w:rsidR="003E08C0" w:rsidRDefault="003E08C0" w:rsidP="00806BCA"/>
    <w:p w14:paraId="3DF34E50" w14:textId="77777777" w:rsidR="003F4746" w:rsidRPr="003F4746" w:rsidRDefault="003F4746" w:rsidP="00806BCA">
      <w:pPr>
        <w:rPr>
          <w:b/>
        </w:rPr>
      </w:pPr>
      <w:r w:rsidRPr="003F4746">
        <w:rPr>
          <w:b/>
        </w:rPr>
        <w:t xml:space="preserve">Wat </w:t>
      </w:r>
      <w:proofErr w:type="spellStart"/>
      <w:r w:rsidRPr="003F4746">
        <w:rPr>
          <w:b/>
        </w:rPr>
        <w:t>doen</w:t>
      </w:r>
      <w:proofErr w:type="spellEnd"/>
      <w:r w:rsidRPr="003F4746">
        <w:rPr>
          <w:b/>
        </w:rPr>
        <w:t xml:space="preserve"> </w:t>
      </w:r>
      <w:proofErr w:type="spellStart"/>
      <w:r w:rsidRPr="003F4746">
        <w:rPr>
          <w:b/>
        </w:rPr>
        <w:t>wij</w:t>
      </w:r>
      <w:proofErr w:type="spellEnd"/>
      <w:r w:rsidRPr="003F4746">
        <w:rPr>
          <w:b/>
        </w:rPr>
        <w:t xml:space="preserve"> </w:t>
      </w:r>
      <w:proofErr w:type="spellStart"/>
      <w:r w:rsidRPr="003F4746">
        <w:rPr>
          <w:b/>
        </w:rPr>
        <w:t>aan</w:t>
      </w:r>
      <w:proofErr w:type="spellEnd"/>
      <w:r w:rsidRPr="003F4746">
        <w:rPr>
          <w:b/>
        </w:rPr>
        <w:t xml:space="preserve"> </w:t>
      </w:r>
      <w:proofErr w:type="spellStart"/>
      <w:r w:rsidRPr="003F4746">
        <w:rPr>
          <w:b/>
        </w:rPr>
        <w:t>fondsenwerving</w:t>
      </w:r>
      <w:proofErr w:type="spellEnd"/>
      <w:r w:rsidR="003E08C0" w:rsidRPr="003F4746">
        <w:rPr>
          <w:b/>
        </w:rPr>
        <w:t>?</w:t>
      </w:r>
    </w:p>
    <w:p w14:paraId="3A102569" w14:textId="77777777" w:rsidR="003E08C0" w:rsidRDefault="003F4746" w:rsidP="00806BCA">
      <w:r>
        <w:t xml:space="preserve">De </w:t>
      </w:r>
      <w:proofErr w:type="spellStart"/>
      <w:r>
        <w:t>middelen</w:t>
      </w:r>
      <w:proofErr w:type="spellEnd"/>
      <w:r>
        <w:t xml:space="preserve"> voor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uitsluitend</w:t>
      </w:r>
      <w:proofErr w:type="spellEnd"/>
      <w:r>
        <w:t xml:space="preserve"> </w:t>
      </w:r>
      <w:proofErr w:type="spellStart"/>
      <w:r>
        <w:t>beschikbaar</w:t>
      </w:r>
      <w:proofErr w:type="spellEnd"/>
      <w:r>
        <w:t xml:space="preserve"> door </w:t>
      </w:r>
      <w:proofErr w:type="spellStart"/>
      <w:r>
        <w:t>persoonlijke</w:t>
      </w:r>
      <w:proofErr w:type="spellEnd"/>
      <w:r>
        <w:t xml:space="preserve"> en </w:t>
      </w:r>
      <w:proofErr w:type="spellStart"/>
      <w:r>
        <w:t>onbezoldigde</w:t>
      </w:r>
      <w:proofErr w:type="spellEnd"/>
      <w:r>
        <w:t xml:space="preserve"> </w:t>
      </w:r>
      <w:proofErr w:type="spellStart"/>
      <w:r>
        <w:t>fondsenwervingsactiviteiten</w:t>
      </w:r>
      <w:proofErr w:type="spellEnd"/>
      <w:r>
        <w:t xml:space="preserve"> van de </w:t>
      </w:r>
      <w:proofErr w:type="spellStart"/>
      <w:r>
        <w:t>bestuursleden</w:t>
      </w:r>
      <w:proofErr w:type="spellEnd"/>
      <w:r>
        <w:t xml:space="preserve"> en </w:t>
      </w:r>
      <w:proofErr w:type="spellStart"/>
      <w:r>
        <w:t>sympathisanten</w:t>
      </w:r>
      <w:proofErr w:type="spellEnd"/>
      <w:r>
        <w:t xml:space="preserve"> van de </w:t>
      </w:r>
      <w:proofErr w:type="spellStart"/>
      <w:r>
        <w:t>Stichting</w:t>
      </w:r>
      <w:proofErr w:type="spellEnd"/>
      <w:r>
        <w:t>.</w:t>
      </w:r>
      <w:r w:rsidR="003E08C0"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daarmee</w:t>
      </w:r>
      <w:proofErr w:type="spellEnd"/>
      <w:r>
        <w:t xml:space="preserve"> </w:t>
      </w:r>
      <w:proofErr w:type="spellStart"/>
      <w:r>
        <w:t>voorkomen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voor </w:t>
      </w:r>
      <w:proofErr w:type="spellStart"/>
      <w:r>
        <w:t>fondsenwerving</w:t>
      </w:r>
      <w:proofErr w:type="spellEnd"/>
      <w:r>
        <w:t>.</w:t>
      </w:r>
    </w:p>
    <w:p w14:paraId="1877F886" w14:textId="77777777" w:rsidR="003F4746" w:rsidRDefault="003F4746" w:rsidP="00806BCA"/>
    <w:p w14:paraId="4D85FC2E" w14:textId="77777777" w:rsidR="003F4746" w:rsidRDefault="003F4746" w:rsidP="00806BCA"/>
    <w:p w14:paraId="28283FD6" w14:textId="77777777" w:rsidR="003F4746" w:rsidRDefault="003F4746" w:rsidP="00806BCA"/>
    <w:p w14:paraId="2B25C764" w14:textId="77777777" w:rsidR="003F4746" w:rsidRDefault="003F4746" w:rsidP="00806BCA">
      <w:pPr>
        <w:rPr>
          <w:b/>
        </w:rPr>
      </w:pPr>
      <w:r>
        <w:rPr>
          <w:b/>
        </w:rPr>
        <w:lastRenderedPageBreak/>
        <w:t xml:space="preserve">Hoe </w:t>
      </w:r>
      <w:proofErr w:type="spellStart"/>
      <w:r>
        <w:rPr>
          <w:b/>
        </w:rPr>
        <w:t>beheren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wij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vermogen</w:t>
      </w:r>
      <w:proofErr w:type="spellEnd"/>
      <w:r>
        <w:rPr>
          <w:b/>
        </w:rPr>
        <w:t xml:space="preserve"> va</w:t>
      </w:r>
      <w:r w:rsidRPr="003F4746">
        <w:rPr>
          <w:b/>
        </w:rPr>
        <w:t xml:space="preserve">n de </w:t>
      </w:r>
      <w:proofErr w:type="spellStart"/>
      <w:r w:rsidRPr="003F4746">
        <w:rPr>
          <w:b/>
        </w:rPr>
        <w:t>Stichting</w:t>
      </w:r>
      <w:proofErr w:type="spellEnd"/>
      <w:r w:rsidR="00E87B48">
        <w:rPr>
          <w:b/>
        </w:rPr>
        <w:t xml:space="preserve"> en </w:t>
      </w:r>
      <w:proofErr w:type="spellStart"/>
      <w:r w:rsidR="00E87B48">
        <w:rPr>
          <w:b/>
        </w:rPr>
        <w:t>welke</w:t>
      </w:r>
      <w:proofErr w:type="spellEnd"/>
      <w:r w:rsidR="00E87B48">
        <w:rPr>
          <w:b/>
        </w:rPr>
        <w:t xml:space="preserve"> </w:t>
      </w:r>
      <w:proofErr w:type="spellStart"/>
      <w:r w:rsidR="00E87B48">
        <w:rPr>
          <w:b/>
        </w:rPr>
        <w:t>uitgaven</w:t>
      </w:r>
      <w:proofErr w:type="spellEnd"/>
      <w:r w:rsidR="00E87B48">
        <w:rPr>
          <w:b/>
        </w:rPr>
        <w:t xml:space="preserve"> </w:t>
      </w:r>
      <w:proofErr w:type="spellStart"/>
      <w:r w:rsidR="00E87B48">
        <w:rPr>
          <w:b/>
        </w:rPr>
        <w:t>doen</w:t>
      </w:r>
      <w:proofErr w:type="spellEnd"/>
      <w:r w:rsidR="00E87B48">
        <w:rPr>
          <w:b/>
        </w:rPr>
        <w:t xml:space="preserve"> we</w:t>
      </w:r>
      <w:r>
        <w:rPr>
          <w:b/>
        </w:rPr>
        <w:t>?</w:t>
      </w:r>
    </w:p>
    <w:p w14:paraId="635F0837" w14:textId="69E5339C" w:rsidR="00E87B48" w:rsidRDefault="003F4746" w:rsidP="00806BCA">
      <w:r>
        <w:t xml:space="preserve">Het </w:t>
      </w:r>
      <w:proofErr w:type="spellStart"/>
      <w:r>
        <w:t>beheer</w:t>
      </w:r>
      <w:proofErr w:type="spellEnd"/>
      <w:r>
        <w:t xml:space="preserve"> van het </w:t>
      </w:r>
      <w:proofErr w:type="spellStart"/>
      <w:r>
        <w:t>vermogen</w:t>
      </w:r>
      <w:proofErr w:type="spellEnd"/>
      <w:r>
        <w:t xml:space="preserve"> van de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vind</w:t>
      </w:r>
      <w:r w:rsidR="003C69C9">
        <w:t>t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verantw</w:t>
      </w:r>
      <w:r w:rsidR="00E87B48">
        <w:t>o</w:t>
      </w:r>
      <w:r>
        <w:t>ordelijkheid</w:t>
      </w:r>
      <w:proofErr w:type="spellEnd"/>
      <w:r>
        <w:t xml:space="preserve"> van de </w:t>
      </w:r>
      <w:proofErr w:type="spellStart"/>
      <w:r>
        <w:t>penningmeester</w:t>
      </w:r>
      <w:proofErr w:type="spellEnd"/>
      <w:r w:rsidR="00E87B48">
        <w:t xml:space="preserve"> en </w:t>
      </w:r>
      <w:proofErr w:type="spellStart"/>
      <w:r w:rsidR="00E87B48">
        <w:t>wordt</w:t>
      </w:r>
      <w:proofErr w:type="spellEnd"/>
      <w:r w:rsidR="00E87B48">
        <w:t xml:space="preserve"> </w:t>
      </w:r>
      <w:proofErr w:type="spellStart"/>
      <w:r w:rsidR="00E87B48">
        <w:t>uitgevoerd</w:t>
      </w:r>
      <w:proofErr w:type="spellEnd"/>
      <w:r w:rsidR="00E87B48">
        <w:t xml:space="preserve"> conform de </w:t>
      </w:r>
      <w:proofErr w:type="spellStart"/>
      <w:r w:rsidR="00E87B48">
        <w:t>bepalingen</w:t>
      </w:r>
      <w:proofErr w:type="spellEnd"/>
      <w:r w:rsidR="00E87B48">
        <w:t xml:space="preserve"> die op </w:t>
      </w:r>
      <w:proofErr w:type="spellStart"/>
      <w:r w:rsidR="00E87B48">
        <w:t>dit</w:t>
      </w:r>
      <w:proofErr w:type="spellEnd"/>
      <w:r w:rsidR="00E87B48">
        <w:t xml:space="preserve"> </w:t>
      </w:r>
      <w:proofErr w:type="spellStart"/>
      <w:r w:rsidR="00E87B48">
        <w:t>gebied</w:t>
      </w:r>
      <w:proofErr w:type="spellEnd"/>
      <w:r w:rsidR="00E87B48">
        <w:t xml:space="preserve"> </w:t>
      </w:r>
      <w:proofErr w:type="spellStart"/>
      <w:r w:rsidR="00E87B48">
        <w:t>gelden</w:t>
      </w:r>
      <w:proofErr w:type="spellEnd"/>
      <w:r w:rsidR="00E87B48">
        <w:t xml:space="preserve"> voor </w:t>
      </w:r>
      <w:proofErr w:type="spellStart"/>
      <w:r w:rsidR="00E87B48">
        <w:t>stichtingen</w:t>
      </w:r>
      <w:proofErr w:type="spellEnd"/>
      <w:r w:rsidR="00E87B48">
        <w:t xml:space="preserve"> met </w:t>
      </w:r>
      <w:proofErr w:type="spellStart"/>
      <w:r w:rsidR="00E87B48">
        <w:t>e</w:t>
      </w:r>
      <w:r w:rsidR="00FA140C">
        <w:t>e</w:t>
      </w:r>
      <w:r w:rsidR="00E87B48">
        <w:t>n</w:t>
      </w:r>
      <w:proofErr w:type="spellEnd"/>
      <w:r w:rsidR="00E87B48">
        <w:t xml:space="preserve"> ANBI-status. </w:t>
      </w:r>
      <w:r>
        <w:t xml:space="preserve"> </w:t>
      </w:r>
    </w:p>
    <w:p w14:paraId="4FCB0B5C" w14:textId="77777777" w:rsidR="00E87B48" w:rsidRDefault="003F4746" w:rsidP="00806BCA">
      <w:r>
        <w:t xml:space="preserve">De </w:t>
      </w:r>
      <w:proofErr w:type="spellStart"/>
      <w:r>
        <w:t>Stichting</w:t>
      </w:r>
      <w:proofErr w:type="spellEnd"/>
      <w:r>
        <w:t xml:space="preserve"> </w:t>
      </w:r>
      <w:proofErr w:type="spellStart"/>
      <w:r w:rsidR="00E87B48">
        <w:t>wil</w:t>
      </w:r>
      <w:proofErr w:type="spellEnd"/>
      <w:r w:rsidR="00E87B48">
        <w:t xml:space="preserve"> steeds </w:t>
      </w:r>
      <w:r>
        <w:t xml:space="preserve">ten </w:t>
      </w:r>
      <w:proofErr w:type="spellStart"/>
      <w:r>
        <w:t>minste</w:t>
      </w:r>
      <w:proofErr w:type="spellEnd"/>
      <w:r>
        <w:t xml:space="preserve"> 95%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vermogen</w:t>
      </w:r>
      <w:proofErr w:type="spellEnd"/>
      <w:r w:rsidR="00E87B48">
        <w:t xml:space="preserve"> </w:t>
      </w:r>
      <w:proofErr w:type="spellStart"/>
      <w:r w:rsidR="00E87B48">
        <w:t>besteden</w:t>
      </w:r>
      <w:proofErr w:type="spellEnd"/>
      <w:r w:rsidR="00E87B48">
        <w:t xml:space="preserve"> </w:t>
      </w:r>
      <w:proofErr w:type="spellStart"/>
      <w:r w:rsidR="00E87B48">
        <w:t>aan</w:t>
      </w:r>
      <w:proofErr w:type="spellEnd"/>
      <w:r w:rsidR="00E87B48">
        <w:t xml:space="preserve"> </w:t>
      </w:r>
      <w:proofErr w:type="spellStart"/>
      <w:r w:rsidR="00E87B48">
        <w:t>doel-uitgaven</w:t>
      </w:r>
      <w:proofErr w:type="spellEnd"/>
      <w:r w:rsidR="00E87B48">
        <w:t>.</w:t>
      </w:r>
    </w:p>
    <w:p w14:paraId="3B7F990C" w14:textId="77777777" w:rsidR="00E87B48" w:rsidRDefault="00E87B48" w:rsidP="00806BCA">
      <w:proofErr w:type="spellStart"/>
      <w:r>
        <w:t>Bestuurders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vergoedingen</w:t>
      </w:r>
      <w:proofErr w:type="spellEnd"/>
      <w:r>
        <w:t xml:space="preserve"> voor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bestuurslid</w:t>
      </w:r>
      <w:proofErr w:type="spellEnd"/>
      <w:r>
        <w:t xml:space="preserve"> van de </w:t>
      </w:r>
      <w:proofErr w:type="spellStart"/>
      <w:r>
        <w:t>Stichting</w:t>
      </w:r>
      <w:proofErr w:type="spellEnd"/>
      <w:r>
        <w:t xml:space="preserve">. De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uitsluitend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met </w:t>
      </w:r>
      <w:proofErr w:type="spellStart"/>
      <w:r>
        <w:t>vrijwilligers</w:t>
      </w:r>
      <w:proofErr w:type="spellEnd"/>
      <w:r>
        <w:t xml:space="preserve"> en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in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. De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kent</w:t>
      </w:r>
      <w:proofErr w:type="spellEnd"/>
      <w:r>
        <w:t xml:space="preserve"> </w:t>
      </w:r>
      <w:proofErr w:type="spellStart"/>
      <w:r>
        <w:t>daardoor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. </w:t>
      </w:r>
    </w:p>
    <w:p w14:paraId="291F25EC" w14:textId="77777777" w:rsidR="003F4746" w:rsidRPr="003F4746" w:rsidRDefault="00E87B48" w:rsidP="00806BCA">
      <w:r>
        <w:t xml:space="preserve"> </w:t>
      </w:r>
    </w:p>
    <w:p w14:paraId="2AFE89EE" w14:textId="77777777" w:rsidR="003F4746" w:rsidRPr="003F4746" w:rsidRDefault="003F4746" w:rsidP="00806BCA">
      <w:pPr>
        <w:rPr>
          <w:b/>
        </w:rPr>
      </w:pPr>
    </w:p>
    <w:p w14:paraId="01FE35F9" w14:textId="77777777" w:rsidR="003F4746" w:rsidRDefault="003F4746" w:rsidP="00806BCA"/>
    <w:p w14:paraId="10694204" w14:textId="7695D703" w:rsidR="003F4746" w:rsidRDefault="00E87B48" w:rsidP="00806BCA">
      <w:r>
        <w:t xml:space="preserve">Aldus </w:t>
      </w:r>
      <w:proofErr w:type="spellStart"/>
      <w:r>
        <w:t>vastgesteld</w:t>
      </w:r>
      <w:proofErr w:type="spellEnd"/>
      <w:r>
        <w:t xml:space="preserve"> in de </w:t>
      </w:r>
      <w:proofErr w:type="spellStart"/>
      <w:r>
        <w:t>bestuursvergadering</w:t>
      </w:r>
      <w:proofErr w:type="spellEnd"/>
      <w:r>
        <w:t xml:space="preserve"> van </w:t>
      </w:r>
      <w:r w:rsidR="00F47523">
        <w:t>17-2-2022</w:t>
      </w:r>
      <w:r>
        <w:t>,</w:t>
      </w:r>
    </w:p>
    <w:p w14:paraId="31163B8B" w14:textId="77777777" w:rsidR="00E87B48" w:rsidRDefault="00E87B48" w:rsidP="00806BCA"/>
    <w:p w14:paraId="758609CF" w14:textId="77777777" w:rsidR="00F0292A" w:rsidRDefault="00F0292A" w:rsidP="00806BCA"/>
    <w:p w14:paraId="7241BF9D" w14:textId="77777777" w:rsidR="00F0292A" w:rsidRDefault="00F0292A" w:rsidP="00806BCA"/>
    <w:p w14:paraId="3CF714CB" w14:textId="77777777" w:rsidR="00E87B48" w:rsidRDefault="00E87B48" w:rsidP="00806BCA">
      <w:r>
        <w:t>P.J. de Bruijn</w:t>
      </w:r>
    </w:p>
    <w:p w14:paraId="6DE58CA8" w14:textId="77777777" w:rsidR="00E87B48" w:rsidRPr="006B1EAD" w:rsidRDefault="00E87B48" w:rsidP="00806BCA">
      <w:proofErr w:type="spellStart"/>
      <w:r>
        <w:t>voorzitter</w:t>
      </w:r>
      <w:proofErr w:type="spellEnd"/>
    </w:p>
    <w:p w14:paraId="1A51EBDD" w14:textId="77777777" w:rsidR="00806BCA" w:rsidRPr="00806BCA" w:rsidRDefault="00806BCA" w:rsidP="00806BCA"/>
    <w:p w14:paraId="53D2473D" w14:textId="77777777" w:rsidR="00806BCA" w:rsidRDefault="00806BCA"/>
    <w:sectPr w:rsidR="00806B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A1B08"/>
    <w:multiLevelType w:val="hybridMultilevel"/>
    <w:tmpl w:val="569E8564"/>
    <w:lvl w:ilvl="0" w:tplc="C1DEE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CA"/>
    <w:rsid w:val="001763F8"/>
    <w:rsid w:val="003C69C9"/>
    <w:rsid w:val="003E08C0"/>
    <w:rsid w:val="003F4746"/>
    <w:rsid w:val="00485186"/>
    <w:rsid w:val="005D4AE7"/>
    <w:rsid w:val="006B1EAD"/>
    <w:rsid w:val="00712DA7"/>
    <w:rsid w:val="00806BCA"/>
    <w:rsid w:val="00C60B24"/>
    <w:rsid w:val="00E87B48"/>
    <w:rsid w:val="00F0292A"/>
    <w:rsid w:val="00F47523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5F1E"/>
  <w15:chartTrackingRefBased/>
  <w15:docId w15:val="{F0E1B6C7-5C62-4B8D-9711-54BDF38D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6B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08C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0B2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0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1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10_dece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.wikipedia.org/wiki/Algemene_Vergadering_van_de_Verenigde_Naties" TargetMode="External"/><Relationship Id="rId5" Type="http://schemas.openxmlformats.org/officeDocument/2006/relationships/hyperlink" Target="https://pce-foundation.org/management-te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Jan de Bruijn</dc:creator>
  <cp:keywords/>
  <dc:description/>
  <cp:lastModifiedBy>Pieter Jan de Bruijn | ANW Nederland</cp:lastModifiedBy>
  <cp:revision>3</cp:revision>
  <cp:lastPrinted>2022-02-06T14:39:00Z</cp:lastPrinted>
  <dcterms:created xsi:type="dcterms:W3CDTF">2022-02-06T14:54:00Z</dcterms:created>
  <dcterms:modified xsi:type="dcterms:W3CDTF">2022-02-06T14:54:00Z</dcterms:modified>
</cp:coreProperties>
</file>